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44"/>
          <w:szCs w:val="44"/>
          <w:lang w:val="en-US" w:eastAsia="zh-CN" w:bidi="ar"/>
        </w:rPr>
      </w:pPr>
      <w:bookmarkStart w:id="0" w:name="OLE_LINK11"/>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44"/>
          <w:szCs w:val="44"/>
          <w:lang w:val="en-US" w:eastAsia="zh-CN" w:bidi="ar"/>
        </w:rPr>
      </w:pPr>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44"/>
          <w:szCs w:val="44"/>
          <w:lang w:val="en-US" w:eastAsia="zh-CN" w:bidi="ar"/>
        </w:rPr>
      </w:pPr>
      <w:bookmarkStart w:id="1" w:name="OLE_LINK1"/>
      <w:r>
        <w:rPr>
          <w:rFonts w:hint="eastAsia" w:ascii="宋体" w:hAnsi="宋体" w:eastAsia="宋体" w:cs="宋体"/>
          <w:b/>
          <w:bCs/>
          <w:kern w:val="0"/>
          <w:sz w:val="44"/>
          <w:szCs w:val="44"/>
          <w:lang w:val="en-US" w:eastAsia="zh-CN" w:bidi="ar"/>
        </w:rPr>
        <w:t>凉山</w:t>
      </w:r>
      <w:r>
        <w:rPr>
          <w:rFonts w:hint="eastAsia" w:ascii="宋体" w:hAnsi="宋体" w:eastAsia="宋体" w:cs="宋体"/>
          <w:b/>
          <w:sz w:val="44"/>
          <w:szCs w:val="44"/>
          <w:lang w:val="en-US" w:eastAsia="zh-CN"/>
        </w:rPr>
        <w:t>彝族自治</w:t>
      </w:r>
      <w:r>
        <w:rPr>
          <w:rFonts w:hint="eastAsia" w:ascii="宋体" w:hAnsi="宋体" w:eastAsia="宋体" w:cs="宋体"/>
          <w:b/>
          <w:bCs/>
          <w:kern w:val="0"/>
          <w:sz w:val="44"/>
          <w:szCs w:val="44"/>
          <w:lang w:val="en-US" w:eastAsia="zh-CN" w:bidi="ar"/>
        </w:rPr>
        <w:t>州中西医结合医院</w:t>
      </w:r>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44"/>
          <w:szCs w:val="44"/>
          <w:lang w:val="en-US"/>
        </w:rPr>
      </w:pPr>
      <w:r>
        <w:rPr>
          <w:rFonts w:hint="eastAsia" w:ascii="宋体" w:hAnsi="宋体" w:cs="宋体"/>
          <w:b/>
          <w:bCs/>
          <w:i w:val="0"/>
          <w:color w:val="000000"/>
          <w:sz w:val="44"/>
          <w:szCs w:val="44"/>
          <w:u w:val="none"/>
          <w:lang w:val="en-US" w:eastAsia="zh-CN"/>
        </w:rPr>
        <w:t>山东新华清洗机</w:t>
      </w:r>
      <w:bookmarkEnd w:id="0"/>
      <w:r>
        <w:rPr>
          <w:rFonts w:hint="eastAsia" w:ascii="宋体" w:hAnsi="宋体" w:cs="宋体"/>
          <w:b/>
          <w:bCs/>
          <w:i w:val="0"/>
          <w:color w:val="000000"/>
          <w:sz w:val="44"/>
          <w:szCs w:val="44"/>
          <w:u w:val="none"/>
          <w:lang w:val="en-US" w:eastAsia="zh-CN"/>
        </w:rPr>
        <w:t>电热蒸汽发生器</w:t>
      </w:r>
    </w:p>
    <w:bookmarkEnd w:id="1"/>
    <w:p>
      <w:pPr>
        <w:keepNext w:val="0"/>
        <w:keepLines w:val="0"/>
        <w:widowControl/>
        <w:suppressLineNumbers w:val="0"/>
        <w:spacing w:before="0" w:beforeAutospacing="0" w:after="0" w:afterAutospacing="0" w:line="520" w:lineRule="atLeast"/>
        <w:ind w:left="0" w:right="0"/>
        <w:jc w:val="center"/>
        <w:rPr>
          <w:rFonts w:hint="eastAsia" w:ascii="宋体" w:hAnsi="宋体" w:eastAsia="宋体" w:cs="宋体"/>
          <w:kern w:val="0"/>
          <w:sz w:val="44"/>
          <w:szCs w:val="44"/>
          <w:lang w:val="en-US" w:eastAsia="zh-CN" w:bidi="ar"/>
        </w:rPr>
      </w:pPr>
    </w:p>
    <w:p>
      <w:pPr>
        <w:keepNext w:val="0"/>
        <w:keepLines w:val="0"/>
        <w:widowControl/>
        <w:suppressLineNumbers w:val="0"/>
        <w:spacing w:before="0" w:beforeAutospacing="0" w:after="0" w:afterAutospacing="0"/>
        <w:ind w:left="0" w:right="0"/>
        <w:jc w:val="center"/>
        <w:rPr>
          <w:rFonts w:hint="eastAsia" w:ascii="宋体" w:hAnsi="宋体" w:cs="Times New Roman"/>
          <w:b/>
          <w:sz w:val="48"/>
          <w:szCs w:val="48"/>
          <w:lang w:val="en-US" w:eastAsia="zh-CN"/>
        </w:rPr>
      </w:pPr>
    </w:p>
    <w:p>
      <w:pPr>
        <w:keepNext w:val="0"/>
        <w:keepLines w:val="0"/>
        <w:widowControl/>
        <w:suppressLineNumbers w:val="0"/>
        <w:spacing w:before="0" w:beforeAutospacing="0" w:after="0" w:afterAutospacing="0"/>
        <w:ind w:left="0" w:right="0"/>
        <w:jc w:val="center"/>
        <w:rPr>
          <w:rFonts w:hint="eastAsia" w:ascii="宋体" w:hAnsi="宋体" w:cs="Times New Roman"/>
          <w:b/>
          <w:bCs w:val="0"/>
          <w:sz w:val="44"/>
          <w:szCs w:val="44"/>
          <w:lang w:val="en-US" w:eastAsia="zh-CN"/>
        </w:rPr>
      </w:pPr>
      <w:r>
        <w:rPr>
          <w:rFonts w:hint="eastAsia" w:ascii="宋体" w:hAnsi="宋体" w:cs="Times New Roman"/>
          <w:b/>
          <w:bCs w:val="0"/>
          <w:sz w:val="44"/>
          <w:szCs w:val="44"/>
          <w:lang w:val="en-US" w:eastAsia="zh-CN"/>
        </w:rPr>
        <w:t>耐</w:t>
      </w:r>
    </w:p>
    <w:p>
      <w:pPr>
        <w:pStyle w:val="2"/>
        <w:rPr>
          <w:rFonts w:hint="eastAsia"/>
          <w:b/>
          <w:bCs w:val="0"/>
          <w:lang w:val="en-US" w:eastAsia="zh-CN"/>
        </w:rPr>
      </w:pPr>
    </w:p>
    <w:p>
      <w:pPr>
        <w:keepNext w:val="0"/>
        <w:keepLines w:val="0"/>
        <w:widowControl/>
        <w:suppressLineNumbers w:val="0"/>
        <w:spacing w:before="0" w:beforeAutospacing="0" w:after="0" w:afterAutospacing="0" w:line="520" w:lineRule="atLeast"/>
        <w:ind w:left="0" w:right="0"/>
        <w:jc w:val="center"/>
        <w:rPr>
          <w:rFonts w:hint="eastAsia" w:ascii="宋体" w:hAnsi="宋体" w:cs="宋体"/>
          <w:b/>
          <w:bCs w:val="0"/>
          <w:kern w:val="0"/>
          <w:sz w:val="44"/>
          <w:szCs w:val="44"/>
          <w:lang w:val="en-US" w:eastAsia="zh-CN"/>
        </w:rPr>
      </w:pPr>
      <w:r>
        <w:rPr>
          <w:rFonts w:hint="eastAsia" w:ascii="宋体" w:hAnsi="宋体" w:cs="宋体"/>
          <w:b/>
          <w:bCs w:val="0"/>
          <w:kern w:val="0"/>
          <w:sz w:val="44"/>
          <w:szCs w:val="44"/>
          <w:lang w:val="en-US" w:eastAsia="zh-CN"/>
        </w:rPr>
        <w:t>压</w:t>
      </w:r>
    </w:p>
    <w:p>
      <w:pPr>
        <w:pStyle w:val="2"/>
        <w:rPr>
          <w:rFonts w:hint="eastAsia"/>
          <w:b/>
          <w:bCs w:val="0"/>
          <w:lang w:val="en-US" w:eastAsia="zh-CN"/>
        </w:rPr>
      </w:pPr>
    </w:p>
    <w:p>
      <w:pPr>
        <w:keepNext w:val="0"/>
        <w:keepLines w:val="0"/>
        <w:widowControl/>
        <w:suppressLineNumbers w:val="0"/>
        <w:spacing w:before="0" w:beforeAutospacing="0" w:after="0" w:afterAutospacing="0" w:line="520" w:lineRule="atLeast"/>
        <w:ind w:left="0" w:right="0"/>
        <w:jc w:val="center"/>
        <w:rPr>
          <w:rFonts w:hint="eastAsia" w:ascii="宋体" w:hAnsi="宋体" w:cs="宋体"/>
          <w:b/>
          <w:bCs w:val="0"/>
          <w:kern w:val="0"/>
          <w:sz w:val="44"/>
          <w:szCs w:val="44"/>
          <w:lang w:val="en-US" w:eastAsia="zh-CN" w:bidi="ar"/>
        </w:rPr>
      </w:pPr>
      <w:r>
        <w:rPr>
          <w:rFonts w:hint="eastAsia" w:ascii="宋体" w:hAnsi="宋体" w:cs="宋体"/>
          <w:b/>
          <w:bCs w:val="0"/>
          <w:kern w:val="0"/>
          <w:sz w:val="44"/>
          <w:szCs w:val="44"/>
          <w:lang w:val="en-US" w:eastAsia="zh-CN" w:bidi="ar"/>
        </w:rPr>
        <w:t>测</w:t>
      </w:r>
    </w:p>
    <w:p>
      <w:pPr>
        <w:pStyle w:val="2"/>
        <w:rPr>
          <w:rFonts w:hint="eastAsia"/>
          <w:b/>
          <w:bCs w:val="0"/>
          <w:lang w:val="en-US" w:eastAsia="zh-CN"/>
        </w:rPr>
      </w:pPr>
    </w:p>
    <w:p>
      <w:pPr>
        <w:keepNext w:val="0"/>
        <w:keepLines w:val="0"/>
        <w:widowControl/>
        <w:suppressLineNumbers w:val="0"/>
        <w:spacing w:before="0" w:beforeAutospacing="0" w:after="0" w:afterAutospacing="0" w:line="520" w:lineRule="atLeast"/>
        <w:ind w:left="0" w:right="0"/>
        <w:jc w:val="center"/>
        <w:rPr>
          <w:rFonts w:hint="eastAsia" w:ascii="宋体" w:hAnsi="宋体" w:cs="宋体"/>
          <w:b/>
          <w:bCs w:val="0"/>
          <w:kern w:val="0"/>
          <w:sz w:val="44"/>
          <w:szCs w:val="44"/>
          <w:lang w:val="en-US" w:eastAsia="zh-CN"/>
        </w:rPr>
      </w:pPr>
      <w:r>
        <w:rPr>
          <w:rFonts w:hint="eastAsia" w:ascii="宋体" w:hAnsi="宋体" w:cs="宋体"/>
          <w:b/>
          <w:bCs w:val="0"/>
          <w:kern w:val="0"/>
          <w:sz w:val="44"/>
          <w:szCs w:val="44"/>
          <w:lang w:val="en-US" w:eastAsia="zh-CN"/>
        </w:rPr>
        <w:t>试</w:t>
      </w:r>
    </w:p>
    <w:p>
      <w:pPr>
        <w:pStyle w:val="2"/>
        <w:rPr>
          <w:rFonts w:hint="eastAsia"/>
          <w:b/>
          <w:bCs w:val="0"/>
          <w:lang w:val="en-US" w:eastAsia="zh-CN"/>
        </w:rPr>
      </w:pPr>
    </w:p>
    <w:p>
      <w:pPr>
        <w:keepNext w:val="0"/>
        <w:keepLines w:val="0"/>
        <w:widowControl/>
        <w:suppressLineNumbers w:val="0"/>
        <w:spacing w:before="0" w:beforeAutospacing="0" w:after="0" w:afterAutospacing="0" w:line="520" w:lineRule="atLeast"/>
        <w:ind w:left="0" w:right="0"/>
        <w:jc w:val="center"/>
        <w:rPr>
          <w:rFonts w:hint="eastAsia" w:ascii="宋体" w:hAnsi="宋体" w:cs="宋体"/>
          <w:b/>
          <w:bCs w:val="0"/>
          <w:kern w:val="0"/>
          <w:sz w:val="44"/>
          <w:szCs w:val="44"/>
          <w:lang w:val="en-US" w:eastAsia="zh-CN"/>
        </w:rPr>
      </w:pPr>
      <w:r>
        <w:rPr>
          <w:rFonts w:hint="eastAsia" w:ascii="宋体" w:hAnsi="宋体" w:cs="宋体"/>
          <w:b/>
          <w:bCs w:val="0"/>
          <w:kern w:val="0"/>
          <w:sz w:val="44"/>
          <w:szCs w:val="44"/>
          <w:lang w:val="en-US" w:eastAsia="zh-CN"/>
        </w:rPr>
        <w:t xml:space="preserve">项 </w:t>
      </w:r>
    </w:p>
    <w:p>
      <w:pPr>
        <w:pStyle w:val="2"/>
        <w:rPr>
          <w:rFonts w:hint="default"/>
          <w:b/>
          <w:bCs w:val="0"/>
          <w:lang w:val="en-US" w:eastAsia="zh-CN"/>
        </w:rPr>
      </w:pPr>
    </w:p>
    <w:p>
      <w:pPr>
        <w:pStyle w:val="8"/>
        <w:widowControl/>
        <w:jc w:val="center"/>
        <w:rPr>
          <w:rFonts w:hint="eastAsia" w:ascii="宋体" w:hAnsi="宋体" w:eastAsia="宋体"/>
          <w:b/>
          <w:bCs w:val="0"/>
          <w:sz w:val="30"/>
          <w:lang w:eastAsia="zh-CN"/>
        </w:rPr>
      </w:pPr>
      <w:r>
        <w:rPr>
          <w:rFonts w:hint="eastAsia" w:ascii="宋体" w:hAnsi="宋体"/>
          <w:b/>
          <w:bCs w:val="0"/>
          <w:sz w:val="44"/>
          <w:szCs w:val="44"/>
          <w:lang w:eastAsia="zh-CN"/>
        </w:rPr>
        <w:t>目</w:t>
      </w:r>
    </w:p>
    <w:p>
      <w:pPr>
        <w:pStyle w:val="8"/>
        <w:widowControl/>
        <w:jc w:val="center"/>
        <w:rPr>
          <w:rFonts w:hint="eastAsia" w:ascii="宋体" w:hAnsi="宋体"/>
          <w:b/>
          <w:sz w:val="30"/>
        </w:rPr>
      </w:pPr>
    </w:p>
    <w:p>
      <w:pPr>
        <w:rPr>
          <w:rFonts w:hint="eastAsia" w:ascii="宋体" w:hAnsi="宋体"/>
          <w:b/>
          <w:sz w:val="30"/>
        </w:rPr>
      </w:pPr>
    </w:p>
    <w:p>
      <w:pPr>
        <w:pStyle w:val="2"/>
        <w:rPr>
          <w:rFonts w:hint="eastAsia"/>
        </w:rPr>
      </w:pPr>
    </w:p>
    <w:p>
      <w:pPr>
        <w:pStyle w:val="8"/>
        <w:widowControl/>
        <w:jc w:val="center"/>
        <w:rPr>
          <w:rFonts w:hint="eastAsia" w:ascii="宋体" w:hAnsi="宋体" w:eastAsia="宋体" w:cs="宋体"/>
          <w:sz w:val="30"/>
          <w:szCs w:val="30"/>
          <w:lang w:val="en-US"/>
        </w:rPr>
      </w:pPr>
      <w:r>
        <w:rPr>
          <w:rFonts w:hint="eastAsia" w:ascii="宋体" w:hAnsi="宋体"/>
          <w:b/>
          <w:sz w:val="30"/>
        </w:rPr>
        <w:t>采购人：</w:t>
      </w:r>
      <w:r>
        <w:rPr>
          <w:rFonts w:hint="eastAsia" w:ascii="宋体" w:hAnsi="宋体" w:eastAsia="宋体" w:cs="Times New Roman"/>
          <w:b/>
          <w:sz w:val="30"/>
          <w:lang w:val="en-US" w:eastAsia="zh-CN"/>
        </w:rPr>
        <w:t>凉山彝族自治州中西医结合医院</w:t>
      </w:r>
    </w:p>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val="0"/>
          <w:sz w:val="30"/>
          <w:szCs w:val="30"/>
          <w:u w:val="single"/>
          <w:lang w:val="en-US"/>
        </w:rPr>
      </w:pPr>
      <w:r>
        <w:rPr>
          <w:rFonts w:hint="eastAsia" w:ascii="宋体" w:hAnsi="宋体" w:eastAsia="宋体" w:cs="宋体"/>
          <w:kern w:val="0"/>
          <w:sz w:val="30"/>
          <w:szCs w:val="30"/>
          <w:u w:val="single"/>
          <w:lang w:val="en-US" w:eastAsia="zh-CN" w:bidi="ar"/>
        </w:rPr>
        <w:t>202</w:t>
      </w:r>
      <w:r>
        <w:rPr>
          <w:rFonts w:hint="eastAsia" w:ascii="宋体" w:hAnsi="宋体" w:cs="宋体"/>
          <w:kern w:val="0"/>
          <w:sz w:val="30"/>
          <w:szCs w:val="30"/>
          <w:u w:val="single"/>
          <w:lang w:val="en-US" w:eastAsia="zh-CN" w:bidi="ar"/>
        </w:rPr>
        <w:t>6</w:t>
      </w:r>
      <w:r>
        <w:rPr>
          <w:rFonts w:hint="eastAsia" w:ascii="宋体" w:hAnsi="宋体" w:eastAsia="宋体" w:cs="宋体"/>
          <w:kern w:val="0"/>
          <w:sz w:val="30"/>
          <w:szCs w:val="30"/>
          <w:lang w:val="en-US" w:eastAsia="zh-CN" w:bidi="ar"/>
        </w:rPr>
        <w:t>年</w:t>
      </w:r>
      <w:r>
        <w:rPr>
          <w:rFonts w:hint="eastAsia" w:ascii="宋体" w:hAnsi="宋体" w:eastAsia="宋体" w:cs="宋体"/>
          <w:kern w:val="0"/>
          <w:sz w:val="30"/>
          <w:szCs w:val="30"/>
          <w:u w:val="single"/>
          <w:lang w:val="en-US" w:eastAsia="zh-CN" w:bidi="ar"/>
        </w:rPr>
        <w:t xml:space="preserve"> </w:t>
      </w:r>
      <w:r>
        <w:rPr>
          <w:rFonts w:hint="eastAsia" w:ascii="宋体" w:hAnsi="宋体" w:cs="宋体"/>
          <w:kern w:val="0"/>
          <w:sz w:val="30"/>
          <w:szCs w:val="30"/>
          <w:u w:val="single"/>
          <w:lang w:val="en-US" w:eastAsia="zh-CN" w:bidi="ar"/>
        </w:rPr>
        <w:t xml:space="preserve">03 </w:t>
      </w:r>
      <w:r>
        <w:rPr>
          <w:rFonts w:hint="eastAsia" w:ascii="宋体" w:hAnsi="宋体" w:eastAsia="宋体" w:cs="宋体"/>
          <w:kern w:val="0"/>
          <w:sz w:val="30"/>
          <w:szCs w:val="30"/>
          <w:lang w:val="en-US" w:eastAsia="zh-CN" w:bidi="ar"/>
        </w:rPr>
        <w:t>月</w:t>
      </w:r>
      <w:r>
        <w:rPr>
          <w:rFonts w:hint="eastAsia" w:ascii="宋体" w:hAnsi="宋体" w:eastAsia="宋体" w:cs="宋体"/>
          <w:kern w:val="0"/>
          <w:sz w:val="30"/>
          <w:szCs w:val="30"/>
          <w:u w:val="single"/>
          <w:lang w:val="en-US" w:eastAsia="zh-CN" w:bidi="ar"/>
        </w:rPr>
        <w:t xml:space="preserve"> </w:t>
      </w:r>
      <w:r>
        <w:rPr>
          <w:rFonts w:hint="eastAsia" w:ascii="宋体" w:hAnsi="宋体" w:cs="宋体"/>
          <w:kern w:val="0"/>
          <w:sz w:val="30"/>
          <w:szCs w:val="30"/>
          <w:u w:val="single"/>
          <w:lang w:val="en-US" w:eastAsia="zh-CN" w:bidi="ar"/>
        </w:rPr>
        <w:t xml:space="preserve">30 </w:t>
      </w:r>
      <w:r>
        <w:rPr>
          <w:rFonts w:hint="eastAsia" w:ascii="宋体" w:hAnsi="宋体" w:eastAsia="宋体" w:cs="宋体"/>
          <w:kern w:val="0"/>
          <w:sz w:val="30"/>
          <w:szCs w:val="30"/>
          <w:lang w:val="en-US" w:eastAsia="zh-CN" w:bidi="ar"/>
        </w:rPr>
        <w:t>日</w:t>
      </w:r>
    </w:p>
    <w:p>
      <w:pPr>
        <w:snapToGrid w:val="0"/>
        <w:spacing w:line="360" w:lineRule="auto"/>
        <w:jc w:val="center"/>
        <w:rPr>
          <w:rFonts w:hint="eastAsia" w:ascii="宋体" w:hAnsi="宋体" w:cs="Times New Roman"/>
          <w:b/>
          <w:sz w:val="44"/>
          <w:szCs w:val="44"/>
          <w:lang w:val="en-US" w:eastAsia="zh-CN"/>
        </w:rPr>
      </w:pPr>
    </w:p>
    <w:p>
      <w:pPr>
        <w:pStyle w:val="2"/>
        <w:rPr>
          <w:rFonts w:hint="eastAsia"/>
          <w:lang w:val="en-US" w:eastAsia="zh-CN"/>
        </w:rPr>
      </w:pPr>
    </w:p>
    <w:p>
      <w:pPr>
        <w:keepNext w:val="0"/>
        <w:keepLines w:val="0"/>
        <w:widowControl w:val="0"/>
        <w:suppressLineNumbers w:val="0"/>
        <w:spacing w:before="0" w:beforeAutospacing="0" w:after="0" w:afterAutospacing="0" w:line="560" w:lineRule="exact"/>
        <w:ind w:right="0"/>
        <w:jc w:val="left"/>
        <w:rPr>
          <w:rFonts w:hint="eastAsia" w:ascii="方正仿宋简体" w:hAnsi="方正仿宋简体" w:eastAsia="方正仿宋简体" w:cs="方正仿宋简体"/>
          <w:b/>
          <w:bCs/>
          <w:color w:val="000000"/>
          <w:kern w:val="2"/>
          <w:sz w:val="44"/>
          <w:szCs w:val="44"/>
          <w:u w:val="none"/>
          <w:lang w:val="en-US" w:eastAsia="zh-CN" w:bidi="ar"/>
        </w:rPr>
      </w:pPr>
    </w:p>
    <w:p>
      <w:pPr>
        <w:keepNext w:val="0"/>
        <w:keepLines w:val="0"/>
        <w:widowControl w:val="0"/>
        <w:suppressLineNumbers w:val="0"/>
        <w:spacing w:before="0" w:beforeAutospacing="0" w:after="0" w:afterAutospacing="0" w:line="560" w:lineRule="exact"/>
        <w:ind w:right="0"/>
        <w:jc w:val="center"/>
        <w:rPr>
          <w:rFonts w:hint="eastAsia" w:ascii="方正仿宋简体" w:hAnsi="方正仿宋简体" w:eastAsia="方正仿宋简体" w:cs="方正仿宋简体"/>
          <w:b/>
          <w:bCs/>
          <w:color w:val="000000"/>
          <w:kern w:val="2"/>
          <w:sz w:val="44"/>
          <w:szCs w:val="44"/>
          <w:u w:val="none"/>
          <w:lang w:val="en-US" w:eastAsia="zh-CN" w:bidi="ar"/>
        </w:rPr>
      </w:pPr>
    </w:p>
    <w:p>
      <w:pPr>
        <w:keepNext w:val="0"/>
        <w:keepLines w:val="0"/>
        <w:widowControl w:val="0"/>
        <w:suppressLineNumbers w:val="0"/>
        <w:spacing w:before="0" w:beforeAutospacing="0" w:after="0" w:afterAutospacing="0" w:line="560" w:lineRule="exact"/>
        <w:ind w:right="0"/>
        <w:jc w:val="center"/>
        <w:rPr>
          <w:rFonts w:hint="eastAsia" w:ascii="方正仿宋简体" w:hAnsi="方正仿宋简体" w:eastAsia="方正仿宋简体" w:cs="方正仿宋简体"/>
          <w:b/>
          <w:bCs/>
          <w:sz w:val="44"/>
          <w:szCs w:val="44"/>
          <w:lang w:val="en-US"/>
        </w:rPr>
      </w:pPr>
      <w:r>
        <w:rPr>
          <w:rFonts w:hint="eastAsia" w:ascii="方正仿宋简体" w:hAnsi="方正仿宋简体" w:eastAsia="方正仿宋简体" w:cs="方正仿宋简体"/>
          <w:b/>
          <w:bCs/>
          <w:color w:val="000000"/>
          <w:kern w:val="2"/>
          <w:sz w:val="44"/>
          <w:szCs w:val="44"/>
          <w:u w:val="none"/>
          <w:lang w:val="en-US" w:eastAsia="zh-CN" w:bidi="ar"/>
        </w:rPr>
        <w:t>第一章 设备维修</w:t>
      </w:r>
      <w:r>
        <w:rPr>
          <w:rFonts w:hint="eastAsia" w:ascii="方正仿宋简体" w:hAnsi="方正仿宋简体" w:eastAsia="方正仿宋简体" w:cs="方正仿宋简体"/>
          <w:b/>
          <w:bCs/>
          <w:kern w:val="2"/>
          <w:sz w:val="44"/>
          <w:szCs w:val="44"/>
          <w:lang w:val="en-US" w:eastAsia="zh-CN" w:bidi="ar"/>
        </w:rPr>
        <w:t>邀请函</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我单位拟对</w:t>
      </w:r>
      <w:bookmarkStart w:id="2" w:name="OLE_LINK8"/>
      <w:r>
        <w:rPr>
          <w:rFonts w:hint="eastAsia" w:ascii="仿宋" w:hAnsi="仿宋" w:eastAsia="仿宋" w:cs="仿宋"/>
          <w:b/>
          <w:bCs/>
          <w:color w:val="000000"/>
          <w:kern w:val="2"/>
          <w:sz w:val="28"/>
          <w:szCs w:val="28"/>
          <w:u w:val="none"/>
          <w:lang w:val="en-US" w:eastAsia="zh-CN" w:bidi="ar"/>
        </w:rPr>
        <w:t>凉山彝族自治州中西医结合医院山东新华清洗机电热蒸汽发生器耐压测试项目磋商</w:t>
      </w:r>
      <w:bookmarkEnd w:id="2"/>
      <w:r>
        <w:rPr>
          <w:rFonts w:hint="eastAsia" w:ascii="仿宋" w:hAnsi="仿宋" w:eastAsia="仿宋" w:cs="仿宋"/>
          <w:b/>
          <w:bCs/>
          <w:color w:val="000000"/>
          <w:kern w:val="2"/>
          <w:sz w:val="28"/>
          <w:szCs w:val="28"/>
          <w:u w:val="none"/>
          <w:lang w:val="en-US" w:eastAsia="zh-CN" w:bidi="ar"/>
        </w:rPr>
        <w:t>方式</w:t>
      </w:r>
      <w:r>
        <w:rPr>
          <w:rFonts w:hint="eastAsia" w:ascii="仿宋" w:hAnsi="仿宋" w:eastAsia="仿宋" w:cs="仿宋"/>
          <w:color w:val="000000"/>
          <w:kern w:val="2"/>
          <w:sz w:val="28"/>
          <w:szCs w:val="28"/>
          <w:u w:val="none"/>
          <w:lang w:val="en-US" w:eastAsia="zh-CN" w:bidi="ar"/>
        </w:rPr>
        <w:t>，</w:t>
      </w:r>
      <w:r>
        <w:rPr>
          <w:rFonts w:hint="eastAsia" w:ascii="仿宋" w:hAnsi="仿宋" w:eastAsia="仿宋" w:cs="仿宋"/>
          <w:color w:val="000000"/>
          <w:kern w:val="2"/>
          <w:sz w:val="28"/>
          <w:szCs w:val="28"/>
          <w:lang w:val="en-US" w:eastAsia="zh-CN" w:bidi="ar"/>
        </w:rPr>
        <w:t>兹邀请符合本次维修要求的潜在的商家参加。</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right="0"/>
        <w:jc w:val="both"/>
        <w:textAlignment w:val="auto"/>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一、项目名称</w:t>
      </w:r>
    </w:p>
    <w:p>
      <w:pPr>
        <w:keepNext w:val="0"/>
        <w:keepLines w:val="0"/>
        <w:pageBreakBefore w:val="0"/>
        <w:widowControl w:val="0"/>
        <w:kinsoku/>
        <w:wordWrap/>
        <w:overflowPunct/>
        <w:topLinePunct w:val="0"/>
        <w:autoSpaceDE/>
        <w:autoSpaceDN/>
        <w:bidi w:val="0"/>
        <w:adjustRightInd/>
        <w:snapToGrid w:val="0"/>
        <w:spacing w:line="480" w:lineRule="exact"/>
        <w:ind w:firstLine="1124" w:firstLineChars="400"/>
        <w:jc w:val="both"/>
        <w:textAlignment w:val="auto"/>
        <w:rPr>
          <w:rFonts w:hint="eastAsia" w:ascii="仿宋" w:hAnsi="仿宋" w:eastAsia="仿宋" w:cs="仿宋"/>
          <w:b/>
          <w:bCs/>
          <w:color w:val="000000"/>
          <w:kern w:val="2"/>
          <w:sz w:val="28"/>
          <w:szCs w:val="28"/>
          <w:u w:val="single"/>
          <w:lang w:val="en-US" w:eastAsia="zh-CN" w:bidi="ar"/>
        </w:rPr>
      </w:pPr>
      <w:bookmarkStart w:id="3" w:name="OLE_LINK18"/>
      <w:r>
        <w:rPr>
          <w:rFonts w:hint="eastAsia" w:ascii="仿宋" w:hAnsi="仿宋" w:eastAsia="仿宋" w:cs="仿宋"/>
          <w:b/>
          <w:bCs/>
          <w:color w:val="000000"/>
          <w:kern w:val="2"/>
          <w:sz w:val="28"/>
          <w:szCs w:val="28"/>
          <w:u w:val="none"/>
          <w:lang w:val="en-US" w:eastAsia="zh-CN" w:bidi="ar"/>
        </w:rPr>
        <w:t>山东新华清洗机电热蒸汽发生器耐压测试项目</w:t>
      </w:r>
      <w:r>
        <w:rPr>
          <w:rFonts w:hint="eastAsia" w:ascii="仿宋" w:hAnsi="仿宋" w:eastAsia="仿宋" w:cs="仿宋"/>
          <w:b/>
          <w:bCs/>
          <w:color w:val="000000"/>
          <w:kern w:val="2"/>
          <w:sz w:val="28"/>
          <w:szCs w:val="28"/>
          <w:u w:val="single"/>
          <w:lang w:val="en-US" w:eastAsia="zh-CN" w:bidi="ar"/>
        </w:rPr>
        <w:t>报价议价</w:t>
      </w:r>
      <w:bookmarkEnd w:id="3"/>
      <w:r>
        <w:rPr>
          <w:rFonts w:hint="eastAsia" w:ascii="仿宋" w:hAnsi="仿宋" w:eastAsia="仿宋" w:cs="仿宋"/>
          <w:b/>
          <w:bCs/>
          <w:color w:val="000000"/>
          <w:kern w:val="2"/>
          <w:sz w:val="28"/>
          <w:szCs w:val="28"/>
          <w:u w:val="single"/>
          <w:lang w:val="en-US" w:eastAsia="zh-CN" w:bidi="ar"/>
        </w:rPr>
        <w:t>(附表：1）</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right="0"/>
        <w:jc w:val="both"/>
        <w:textAlignment w:val="auto"/>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二、</w:t>
      </w:r>
      <w:r>
        <w:rPr>
          <w:rFonts w:hint="eastAsia" w:ascii="仿宋" w:hAnsi="仿宋" w:eastAsia="仿宋" w:cs="仿宋"/>
          <w:b/>
          <w:bCs/>
          <w:color w:val="000000"/>
          <w:kern w:val="2"/>
          <w:sz w:val="28"/>
          <w:szCs w:val="28"/>
          <w:u w:val="none"/>
          <w:lang w:val="en-US" w:eastAsia="zh-CN" w:bidi="ar"/>
        </w:rPr>
        <w:t>山东新华清洗机电热蒸汽发生器耐压测试项目</w:t>
      </w:r>
      <w:r>
        <w:rPr>
          <w:rFonts w:hint="eastAsia" w:ascii="仿宋" w:hAnsi="仿宋" w:eastAsia="仿宋" w:cs="仿宋"/>
          <w:b/>
          <w:bCs/>
          <w:color w:val="000000"/>
          <w:kern w:val="2"/>
          <w:sz w:val="28"/>
          <w:szCs w:val="28"/>
          <w:u w:val="single"/>
          <w:lang w:val="en-US" w:eastAsia="zh-CN" w:bidi="ar"/>
        </w:rPr>
        <w:t>电话</w:t>
      </w:r>
      <w:r>
        <w:rPr>
          <w:rFonts w:hint="eastAsia" w:ascii="仿宋" w:hAnsi="仿宋" w:eastAsia="仿宋" w:cs="仿宋"/>
          <w:b/>
          <w:bCs/>
          <w:color w:val="000000"/>
          <w:kern w:val="2"/>
          <w:sz w:val="28"/>
          <w:szCs w:val="28"/>
          <w:u w:val="none"/>
          <w:lang w:val="en-US" w:eastAsia="zh-CN" w:bidi="ar"/>
        </w:rPr>
        <w:t>报价议价方式</w:t>
      </w:r>
      <w:r>
        <w:rPr>
          <w:rFonts w:hint="eastAsia" w:ascii="仿宋" w:hAnsi="仿宋" w:eastAsia="仿宋" w:cs="仿宋"/>
          <w:b/>
          <w:bCs w:val="0"/>
          <w:kern w:val="2"/>
          <w:sz w:val="28"/>
          <w:szCs w:val="28"/>
          <w:lang w:val="en-US" w:eastAsia="zh-CN" w:bidi="ar"/>
        </w:rPr>
        <w:t>文件的领取</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1.领取时间：</w:t>
      </w:r>
      <w:r>
        <w:rPr>
          <w:rFonts w:hint="eastAsia" w:ascii="仿宋" w:hAnsi="仿宋" w:eastAsia="仿宋" w:cs="仿宋"/>
          <w:kern w:val="2"/>
          <w:sz w:val="28"/>
          <w:szCs w:val="28"/>
          <w:u w:val="single"/>
          <w:lang w:val="en-US" w:eastAsia="zh-CN" w:bidi="ar"/>
        </w:rPr>
        <w:t>2026年 03月 30日至2026年 04月 02日14:30</w:t>
      </w:r>
      <w:r>
        <w:rPr>
          <w:rFonts w:hint="eastAsia" w:ascii="仿宋" w:hAnsi="仿宋" w:eastAsia="仿宋" w:cs="仿宋"/>
          <w:kern w:val="2"/>
          <w:sz w:val="28"/>
          <w:szCs w:val="28"/>
          <w:lang w:val="en-US" w:eastAsia="zh-CN" w:bidi="ar"/>
        </w:rPr>
        <w:t>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firstLine="560" w:firstLineChars="200"/>
        <w:jc w:val="both"/>
        <w:textAlignment w:val="auto"/>
        <w:rPr>
          <w:rFonts w:hint="eastAsia" w:ascii="仿宋" w:hAnsi="仿宋" w:eastAsia="仿宋" w:cs="仿宋"/>
          <w:sz w:val="28"/>
          <w:szCs w:val="28"/>
          <w:u w:val="none"/>
          <w:lang w:val="en-US"/>
        </w:rPr>
      </w:pPr>
      <w:r>
        <w:rPr>
          <w:rFonts w:hint="eastAsia" w:ascii="仿宋" w:hAnsi="仿宋" w:eastAsia="仿宋" w:cs="仿宋"/>
          <w:kern w:val="2"/>
          <w:sz w:val="28"/>
          <w:szCs w:val="28"/>
          <w:lang w:val="en-US" w:eastAsia="zh-CN" w:bidi="ar"/>
        </w:rPr>
        <w:t>2.领取方式：</w:t>
      </w:r>
      <w:r>
        <w:rPr>
          <w:rFonts w:hint="eastAsia" w:ascii="仿宋" w:hAnsi="仿宋" w:eastAsia="仿宋" w:cs="仿宋"/>
          <w:kern w:val="2"/>
          <w:sz w:val="28"/>
          <w:szCs w:val="28"/>
          <w:u w:val="none"/>
          <w:lang w:val="en-US" w:eastAsia="zh-CN" w:bidi="ar"/>
        </w:rPr>
        <w:t>自行在医院官网</w:t>
      </w:r>
      <w:r>
        <w:rPr>
          <w:rFonts w:hint="eastAsia" w:ascii="仿宋" w:hAnsi="仿宋" w:eastAsia="仿宋" w:cs="仿宋"/>
          <w:color w:val="auto"/>
          <w:sz w:val="28"/>
          <w:szCs w:val="28"/>
          <w:u w:val="none"/>
        </w:rPr>
        <w:t>（</w:t>
      </w:r>
      <w:bookmarkStart w:id="4" w:name="OLE_LINK2"/>
      <w:r>
        <w:rPr>
          <w:rFonts w:hint="eastAsia" w:ascii="仿宋" w:hAnsi="仿宋" w:eastAsia="仿宋" w:cs="仿宋"/>
          <w:color w:val="auto"/>
          <w:sz w:val="28"/>
          <w:szCs w:val="28"/>
          <w:u w:val="none"/>
        </w:rPr>
        <w:t>https://www.lszzxy.com</w:t>
      </w:r>
      <w:bookmarkEnd w:id="4"/>
      <w:r>
        <w:rPr>
          <w:rFonts w:hint="eastAsia" w:ascii="仿宋" w:hAnsi="仿宋" w:eastAsia="仿宋" w:cs="仿宋"/>
          <w:color w:val="auto"/>
          <w:sz w:val="28"/>
          <w:szCs w:val="28"/>
          <w:u w:val="none"/>
        </w:rPr>
        <w:t>/）</w:t>
      </w:r>
      <w:r>
        <w:rPr>
          <w:rFonts w:hint="eastAsia" w:ascii="仿宋" w:hAnsi="仿宋" w:eastAsia="仿宋" w:cs="仿宋"/>
          <w:kern w:val="2"/>
          <w:sz w:val="28"/>
          <w:szCs w:val="28"/>
          <w:u w:val="none"/>
          <w:lang w:val="en-US" w:eastAsia="zh-CN" w:bidi="ar"/>
        </w:rPr>
        <w:t xml:space="preserve">或QQ群（374565890）下载。       </w:t>
      </w:r>
    </w:p>
    <w:p>
      <w:pPr>
        <w:keepNext w:val="0"/>
        <w:keepLines w:val="0"/>
        <w:widowControl w:val="0"/>
        <w:suppressLineNumbers w:val="0"/>
        <w:spacing w:before="0" w:beforeAutospacing="0" w:after="0" w:afterAutospacing="0" w:line="560" w:lineRule="exact"/>
        <w:ind w:right="0"/>
        <w:jc w:val="both"/>
        <w:rPr>
          <w:rFonts w:hint="eastAsia" w:ascii="仿宋" w:hAnsi="仿宋" w:eastAsia="仿宋" w:cs="仿宋"/>
          <w:b/>
          <w:bCs w:val="0"/>
          <w:sz w:val="24"/>
          <w:szCs w:val="24"/>
          <w:lang w:val="en-US"/>
        </w:rPr>
      </w:pPr>
      <w:r>
        <w:rPr>
          <w:rFonts w:hint="eastAsia" w:ascii="仿宋" w:hAnsi="仿宋" w:eastAsia="仿宋" w:cs="仿宋"/>
          <w:b/>
          <w:bCs w:val="0"/>
          <w:kern w:val="2"/>
          <w:sz w:val="28"/>
          <w:szCs w:val="28"/>
          <w:lang w:val="en-US" w:eastAsia="zh-CN" w:bidi="ar"/>
        </w:rPr>
        <w:t>三、</w:t>
      </w:r>
      <w:r>
        <w:rPr>
          <w:rFonts w:hint="eastAsia" w:ascii="仿宋" w:hAnsi="仿宋" w:eastAsia="仿宋" w:cs="仿宋"/>
          <w:b/>
          <w:bCs/>
          <w:color w:val="000000"/>
          <w:kern w:val="2"/>
          <w:sz w:val="24"/>
          <w:szCs w:val="24"/>
          <w:u w:val="none"/>
          <w:lang w:val="en-US" w:eastAsia="zh-CN" w:bidi="ar"/>
        </w:rPr>
        <w:t>山东新华清洗机电热蒸汽发生器耐压测试项目文件</w:t>
      </w:r>
      <w:r>
        <w:rPr>
          <w:rFonts w:hint="eastAsia" w:ascii="仿宋" w:hAnsi="仿宋" w:eastAsia="仿宋" w:cs="仿宋"/>
          <w:b/>
          <w:bCs w:val="0"/>
          <w:kern w:val="2"/>
          <w:sz w:val="24"/>
          <w:szCs w:val="24"/>
          <w:lang w:val="en-US" w:eastAsia="zh-CN" w:bidi="ar"/>
        </w:rPr>
        <w:t>申请人递交文件截止时间及份数</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b/>
          <w:bCs/>
          <w:sz w:val="28"/>
          <w:szCs w:val="28"/>
          <w:u w:val="none"/>
          <w:lang w:val="en-US"/>
        </w:rPr>
      </w:pPr>
      <w:r>
        <w:rPr>
          <w:rFonts w:hint="eastAsia" w:ascii="仿宋" w:hAnsi="仿宋" w:eastAsia="仿宋" w:cs="仿宋"/>
          <w:kern w:val="2"/>
          <w:sz w:val="28"/>
          <w:szCs w:val="28"/>
          <w:u w:val="single"/>
          <w:lang w:val="en-US" w:eastAsia="zh-CN" w:bidi="ar"/>
        </w:rPr>
        <w:t>2026年 04月02日 14：30</w:t>
      </w:r>
      <w:r>
        <w:rPr>
          <w:rFonts w:hint="eastAsia" w:ascii="仿宋" w:hAnsi="仿宋" w:eastAsia="仿宋" w:cs="仿宋"/>
          <w:kern w:val="2"/>
          <w:sz w:val="28"/>
          <w:szCs w:val="28"/>
          <w:lang w:val="en-US" w:eastAsia="zh-CN" w:bidi="ar"/>
        </w:rPr>
        <w:t>（北京时间）前</w:t>
      </w:r>
      <w:r>
        <w:rPr>
          <w:rFonts w:hint="eastAsia" w:ascii="仿宋" w:hAnsi="仿宋" w:eastAsia="仿宋" w:cs="仿宋"/>
          <w:kern w:val="2"/>
          <w:sz w:val="28"/>
          <w:szCs w:val="28"/>
          <w:u w:val="none"/>
          <w:lang w:val="en-US" w:eastAsia="zh-CN" w:bidi="ar"/>
        </w:rPr>
        <w:t>提交</w:t>
      </w:r>
      <w:bookmarkStart w:id="5" w:name="OLE_LINK16"/>
      <w:r>
        <w:rPr>
          <w:rFonts w:hint="eastAsia" w:ascii="仿宋" w:hAnsi="仿宋" w:eastAsia="仿宋" w:cs="仿宋"/>
          <w:b/>
          <w:bCs/>
          <w:color w:val="000000"/>
          <w:kern w:val="2"/>
          <w:sz w:val="28"/>
          <w:szCs w:val="28"/>
          <w:u w:val="none"/>
          <w:lang w:val="en-US" w:eastAsia="zh-CN" w:bidi="ar"/>
        </w:rPr>
        <w:t>山东新华清洗机电热蒸汽发生器耐压测试项目</w:t>
      </w:r>
      <w:r>
        <w:rPr>
          <w:rFonts w:hint="eastAsia" w:ascii="仿宋" w:hAnsi="仿宋" w:eastAsia="仿宋" w:cs="仿宋"/>
          <w:b w:val="0"/>
          <w:bCs w:val="0"/>
          <w:color w:val="000000"/>
          <w:kern w:val="2"/>
          <w:sz w:val="28"/>
          <w:szCs w:val="28"/>
          <w:u w:val="none"/>
          <w:lang w:val="en-US" w:eastAsia="zh-CN" w:bidi="ar"/>
        </w:rPr>
        <w:t>报价议价</w:t>
      </w:r>
      <w:bookmarkEnd w:id="5"/>
      <w:r>
        <w:rPr>
          <w:rFonts w:hint="eastAsia" w:ascii="仿宋" w:hAnsi="仿宋" w:eastAsia="仿宋" w:cs="仿宋"/>
          <w:b w:val="0"/>
          <w:bCs w:val="0"/>
          <w:color w:val="000000"/>
          <w:kern w:val="2"/>
          <w:sz w:val="28"/>
          <w:szCs w:val="28"/>
          <w:u w:val="none"/>
          <w:lang w:val="en-US" w:eastAsia="zh-CN" w:bidi="ar"/>
        </w:rPr>
        <w:t>文件</w:t>
      </w:r>
      <w:r>
        <w:rPr>
          <w:rFonts w:hint="eastAsia" w:ascii="仿宋" w:hAnsi="仿宋" w:eastAsia="仿宋" w:cs="仿宋"/>
          <w:b/>
          <w:bCs/>
          <w:kern w:val="2"/>
          <w:sz w:val="28"/>
          <w:szCs w:val="28"/>
          <w:u w:val="none"/>
          <w:lang w:val="en-US" w:eastAsia="zh-CN" w:bidi="ar"/>
        </w:rPr>
        <w:t>壹份。</w:t>
      </w:r>
    </w:p>
    <w:p>
      <w:pPr>
        <w:pStyle w:val="4"/>
        <w:ind w:firstLine="560" w:firstLineChars="200"/>
        <w:rPr>
          <w:rFonts w:hint="eastAsia" w:ascii="仿宋" w:hAnsi="仿宋" w:eastAsia="仿宋" w:cs="仿宋"/>
          <w:sz w:val="28"/>
          <w:szCs w:val="28"/>
          <w:lang w:val="en-US" w:eastAsia="zh-CN"/>
        </w:rPr>
      </w:pPr>
      <w:r>
        <w:rPr>
          <w:rFonts w:hint="eastAsia" w:ascii="仿宋" w:hAnsi="仿宋" w:eastAsia="仿宋" w:cs="仿宋"/>
          <w:b w:val="0"/>
          <w:bCs w:val="0"/>
          <w:color w:val="000000"/>
          <w:kern w:val="2"/>
          <w:sz w:val="28"/>
          <w:szCs w:val="28"/>
          <w:u w:val="none"/>
          <w:lang w:val="en-US" w:eastAsia="zh-CN" w:bidi="ar"/>
        </w:rPr>
        <w:t>设备维修磋商报价议价</w:t>
      </w:r>
      <w:r>
        <w:rPr>
          <w:rFonts w:hint="eastAsia" w:ascii="仿宋" w:hAnsi="仿宋" w:eastAsia="仿宋" w:cs="仿宋"/>
          <w:kern w:val="2"/>
          <w:sz w:val="28"/>
          <w:szCs w:val="28"/>
          <w:lang w:val="en-US" w:eastAsia="zh-CN" w:bidi="ar"/>
        </w:rPr>
        <w:t>申请文件必须在截止时间前送达或邮寄到医院</w:t>
      </w:r>
      <w:r>
        <w:rPr>
          <w:rFonts w:hint="eastAsia" w:ascii="仿宋" w:hAnsi="仿宋" w:eastAsia="仿宋" w:cs="仿宋"/>
          <w:kern w:val="2"/>
          <w:sz w:val="28"/>
          <w:szCs w:val="28"/>
          <w:u w:val="none"/>
          <w:lang w:val="en-US" w:eastAsia="zh-CN" w:bidi="ar"/>
        </w:rPr>
        <w:t>资料接收人处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申请人自行查询报价议价申请文件是否送达</w:t>
      </w:r>
      <w:r>
        <w:rPr>
          <w:rFonts w:hint="eastAsia" w:ascii="仿宋" w:hAnsi="仿宋" w:eastAsia="仿宋" w:cs="仿宋"/>
          <w:sz w:val="28"/>
          <w:szCs w:val="28"/>
          <w:lang w:eastAsia="zh-CN"/>
        </w:rPr>
        <w:t>）</w:t>
      </w:r>
      <w:r>
        <w:rPr>
          <w:rFonts w:hint="eastAsia" w:ascii="仿宋" w:hAnsi="仿宋" w:eastAsia="仿宋" w:cs="仿宋"/>
          <w:kern w:val="2"/>
          <w:sz w:val="28"/>
          <w:szCs w:val="28"/>
          <w:lang w:val="en-US" w:eastAsia="zh-CN" w:bidi="ar"/>
        </w:rPr>
        <w:t>。逾期送达和标注不符合文件规定的</w:t>
      </w:r>
      <w:r>
        <w:rPr>
          <w:rFonts w:hint="eastAsia" w:ascii="仿宋" w:hAnsi="仿宋" w:eastAsia="仿宋" w:cs="仿宋"/>
          <w:color w:val="000000"/>
          <w:kern w:val="2"/>
          <w:sz w:val="28"/>
          <w:szCs w:val="28"/>
          <w:lang w:val="en-US" w:eastAsia="zh-CN" w:bidi="ar"/>
        </w:rPr>
        <w:t>维修</w:t>
      </w:r>
      <w:r>
        <w:rPr>
          <w:rFonts w:hint="eastAsia" w:ascii="仿宋" w:hAnsi="仿宋" w:eastAsia="仿宋" w:cs="仿宋"/>
          <w:kern w:val="2"/>
          <w:sz w:val="28"/>
          <w:szCs w:val="28"/>
          <w:lang w:val="en-US" w:eastAsia="zh-CN" w:bidi="ar"/>
        </w:rPr>
        <w:t>申请文件恕不接受。本次</w:t>
      </w:r>
      <w:r>
        <w:rPr>
          <w:rFonts w:hint="eastAsia" w:ascii="仿宋" w:hAnsi="仿宋" w:eastAsia="仿宋" w:cs="仿宋"/>
          <w:color w:val="000000"/>
          <w:kern w:val="2"/>
          <w:sz w:val="28"/>
          <w:szCs w:val="28"/>
          <w:lang w:val="en-US" w:eastAsia="zh-CN" w:bidi="ar"/>
        </w:rPr>
        <w:t>维修</w:t>
      </w:r>
      <w:r>
        <w:rPr>
          <w:rFonts w:hint="eastAsia" w:ascii="仿宋" w:hAnsi="仿宋" w:eastAsia="仿宋" w:cs="仿宋"/>
          <w:kern w:val="2"/>
          <w:sz w:val="28"/>
          <w:szCs w:val="28"/>
          <w:lang w:val="en-US" w:eastAsia="zh-CN" w:bidi="ar"/>
        </w:rPr>
        <w:t>接受现场、邮寄递交申请文件(资料需要密封）。</w:t>
      </w:r>
      <w:r>
        <w:rPr>
          <w:rFonts w:hint="eastAsia" w:ascii="仿宋" w:hAnsi="仿宋" w:eastAsia="仿宋" w:cs="仿宋"/>
          <w:b/>
          <w:bCs/>
          <w:kern w:val="2"/>
          <w:sz w:val="28"/>
          <w:szCs w:val="28"/>
          <w:u w:val="none"/>
          <w:lang w:val="en-US" w:eastAsia="zh-CN" w:bidi="ar"/>
        </w:rPr>
        <w:t>申请人必须在递交资料载止时间提前一天电话报名（未报名不能参加）。</w:t>
      </w:r>
      <w:r>
        <w:rPr>
          <w:rFonts w:hint="eastAsia" w:ascii="仿宋" w:hAnsi="仿宋" w:eastAsia="仿宋" w:cs="仿宋"/>
          <w:kern w:val="2"/>
          <w:sz w:val="28"/>
          <w:szCs w:val="28"/>
          <w:lang w:val="en-US" w:eastAsia="zh-CN" w:bidi="ar"/>
        </w:rPr>
        <w:t>可先到现场进行机器的故障判断。</w:t>
      </w:r>
    </w:p>
    <w:p>
      <w:pPr>
        <w:keepNext w:val="0"/>
        <w:keepLines w:val="0"/>
        <w:widowControl w:val="0"/>
        <w:suppressLineNumbers w:val="0"/>
        <w:spacing w:before="0" w:beforeAutospacing="0" w:after="0" w:afterAutospacing="0" w:line="560" w:lineRule="exact"/>
        <w:ind w:right="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四、</w:t>
      </w:r>
      <w:r>
        <w:rPr>
          <w:rFonts w:hint="eastAsia" w:ascii="仿宋" w:hAnsi="仿宋" w:eastAsia="仿宋" w:cs="仿宋"/>
          <w:b/>
          <w:bCs/>
          <w:color w:val="000000"/>
          <w:kern w:val="2"/>
          <w:sz w:val="28"/>
          <w:szCs w:val="28"/>
          <w:u w:val="none"/>
          <w:lang w:val="en-US" w:eastAsia="zh-CN" w:bidi="ar"/>
        </w:rPr>
        <w:t>设备测试现场报价议价</w:t>
      </w:r>
      <w:r>
        <w:rPr>
          <w:rFonts w:hint="eastAsia" w:ascii="仿宋" w:hAnsi="仿宋" w:eastAsia="仿宋" w:cs="仿宋"/>
          <w:b/>
          <w:bCs w:val="0"/>
          <w:kern w:val="2"/>
          <w:sz w:val="28"/>
          <w:szCs w:val="28"/>
          <w:lang w:val="en-US" w:eastAsia="zh-CN" w:bidi="ar"/>
        </w:rPr>
        <w:t>地点</w:t>
      </w:r>
    </w:p>
    <w:p>
      <w:pPr>
        <w:pStyle w:val="5"/>
        <w:widowControl/>
        <w:rPr>
          <w:rFonts w:hint="eastAsia" w:ascii="仿宋" w:hAnsi="仿宋" w:eastAsia="仿宋" w:cs="仿宋"/>
          <w:sz w:val="24"/>
          <w:szCs w:val="24"/>
          <w:u w:val="none"/>
          <w:lang w:val="en-US"/>
        </w:rPr>
      </w:pPr>
      <w:r>
        <w:rPr>
          <w:rFonts w:hint="eastAsia" w:ascii="仿宋" w:hAnsi="仿宋" w:eastAsia="仿宋" w:cs="仿宋"/>
          <w:sz w:val="24"/>
          <w:szCs w:val="24"/>
          <w:u w:val="none"/>
          <w:lang w:eastAsia="zh-CN"/>
        </w:rPr>
        <w:t>西昌市河东大道二段</w:t>
      </w:r>
      <w:r>
        <w:rPr>
          <w:rFonts w:hint="eastAsia" w:ascii="仿宋" w:hAnsi="仿宋" w:eastAsia="仿宋" w:cs="仿宋"/>
          <w:sz w:val="24"/>
          <w:szCs w:val="24"/>
          <w:u w:val="none"/>
          <w:lang w:val="en-US"/>
        </w:rPr>
        <w:t>60</w:t>
      </w:r>
      <w:r>
        <w:rPr>
          <w:rFonts w:hint="eastAsia" w:ascii="仿宋" w:hAnsi="仿宋" w:eastAsia="仿宋" w:cs="仿宋"/>
          <w:sz w:val="24"/>
          <w:szCs w:val="24"/>
          <w:u w:val="none"/>
          <w:lang w:eastAsia="zh-CN"/>
        </w:rPr>
        <w:t>号凉山州中西医结合医院新院区十楼会议室 。</w:t>
      </w:r>
    </w:p>
    <w:p>
      <w:pPr>
        <w:keepNext w:val="0"/>
        <w:keepLines w:val="0"/>
        <w:widowControl w:val="0"/>
        <w:suppressLineNumbers w:val="0"/>
        <w:spacing w:before="0" w:beforeAutospacing="0" w:after="0" w:afterAutospacing="0" w:line="560" w:lineRule="exact"/>
        <w:ind w:right="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五、</w:t>
      </w:r>
      <w:r>
        <w:rPr>
          <w:rFonts w:hint="eastAsia" w:ascii="仿宋" w:hAnsi="仿宋" w:eastAsia="仿宋" w:cs="仿宋"/>
          <w:b/>
          <w:bCs/>
          <w:color w:val="000000"/>
          <w:kern w:val="2"/>
          <w:sz w:val="28"/>
          <w:szCs w:val="28"/>
          <w:u w:val="none"/>
          <w:lang w:val="en-US" w:eastAsia="zh-CN" w:bidi="ar"/>
        </w:rPr>
        <w:t>设备测试电话报价议价</w:t>
      </w:r>
      <w:r>
        <w:rPr>
          <w:rFonts w:hint="eastAsia" w:ascii="仿宋" w:hAnsi="仿宋" w:eastAsia="仿宋" w:cs="仿宋"/>
          <w:b/>
          <w:bCs w:val="0"/>
          <w:kern w:val="2"/>
          <w:sz w:val="28"/>
          <w:szCs w:val="28"/>
          <w:lang w:val="en-US" w:eastAsia="zh-CN" w:bidi="ar"/>
        </w:rPr>
        <w:t>时间</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u w:val="single"/>
          <w:lang w:val="en-US" w:eastAsia="zh-CN" w:bidi="ar"/>
        </w:rPr>
        <w:t>2026年04月 02日15:00-17：30</w:t>
      </w:r>
      <w:r>
        <w:rPr>
          <w:rFonts w:hint="eastAsia" w:ascii="仿宋" w:hAnsi="仿宋" w:eastAsia="仿宋" w:cs="仿宋"/>
          <w:kern w:val="2"/>
          <w:sz w:val="28"/>
          <w:szCs w:val="28"/>
          <w:u w:val="none"/>
          <w:lang w:val="en-US" w:eastAsia="zh-CN" w:bidi="ar"/>
        </w:rPr>
        <w:t>（</w:t>
      </w:r>
      <w:r>
        <w:rPr>
          <w:rFonts w:hint="eastAsia" w:ascii="仿宋" w:hAnsi="仿宋" w:eastAsia="仿宋" w:cs="仿宋"/>
          <w:kern w:val="2"/>
          <w:sz w:val="28"/>
          <w:szCs w:val="28"/>
          <w:lang w:val="en-US" w:eastAsia="zh-CN" w:bidi="ar"/>
        </w:rPr>
        <w:t>北京时间）。</w:t>
      </w:r>
    </w:p>
    <w:p>
      <w:pPr>
        <w:keepNext w:val="0"/>
        <w:keepLines w:val="0"/>
        <w:widowControl w:val="0"/>
        <w:suppressLineNumbers w:val="0"/>
        <w:spacing w:before="0" w:beforeAutospacing="0" w:after="0" w:afterAutospacing="0" w:line="540" w:lineRule="exact"/>
        <w:ind w:right="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六、联系方式</w:t>
      </w:r>
    </w:p>
    <w:p>
      <w:pPr>
        <w:keepNext w:val="0"/>
        <w:keepLines w:val="0"/>
        <w:widowControl w:val="0"/>
        <w:suppressLineNumbers w:val="0"/>
        <w:spacing w:before="0" w:beforeAutospacing="0" w:after="0" w:afterAutospacing="0" w:line="540" w:lineRule="exact"/>
        <w:ind w:left="0" w:right="0" w:firstLine="480" w:firstLineChars="200"/>
        <w:jc w:val="both"/>
        <w:rPr>
          <w:rFonts w:hint="eastAsia" w:ascii="仿宋" w:hAnsi="仿宋" w:eastAsia="仿宋" w:cs="仿宋"/>
          <w:color w:val="E10000"/>
          <w:sz w:val="28"/>
          <w:szCs w:val="28"/>
          <w:u w:val="none"/>
          <w:lang w:val="en-US"/>
        </w:rPr>
      </w:pPr>
      <w:r>
        <w:rPr>
          <w:rFonts w:hint="eastAsia" w:ascii="仿宋" w:hAnsi="仿宋" w:eastAsia="仿宋" w:cs="仿宋"/>
          <w:kern w:val="2"/>
          <w:sz w:val="24"/>
          <w:szCs w:val="24"/>
          <w:lang w:val="en-US" w:eastAsia="zh-CN" w:bidi="ar"/>
        </w:rPr>
        <w:t>维修采购人：</w:t>
      </w:r>
      <w:r>
        <w:rPr>
          <w:rFonts w:hint="eastAsia" w:ascii="仿宋" w:hAnsi="仿宋" w:eastAsia="仿宋" w:cs="仿宋"/>
          <w:b w:val="0"/>
          <w:bCs/>
          <w:sz w:val="28"/>
          <w:szCs w:val="28"/>
          <w:u w:val="none"/>
          <w:lang w:val="en-US" w:eastAsia="zh-CN"/>
        </w:rPr>
        <w:t>凉山彝族自治州</w:t>
      </w:r>
      <w:r>
        <w:rPr>
          <w:rFonts w:hint="eastAsia" w:ascii="仿宋" w:hAnsi="仿宋" w:eastAsia="仿宋" w:cs="仿宋"/>
          <w:b w:val="0"/>
          <w:bCs/>
          <w:kern w:val="2"/>
          <w:sz w:val="28"/>
          <w:szCs w:val="28"/>
          <w:u w:val="none"/>
          <w:lang w:val="en-US" w:eastAsia="zh-CN" w:bidi="ar"/>
        </w:rPr>
        <w:t xml:space="preserve">中西医结合医院  </w:t>
      </w:r>
      <w:r>
        <w:rPr>
          <w:rFonts w:hint="eastAsia" w:ascii="仿宋" w:hAnsi="仿宋" w:eastAsia="仿宋" w:cs="仿宋"/>
          <w:kern w:val="2"/>
          <w:sz w:val="24"/>
          <w:szCs w:val="24"/>
          <w:lang w:val="en-US" w:eastAsia="zh-CN" w:bidi="ar"/>
        </w:rPr>
        <w:t>地址</w:t>
      </w:r>
      <w:r>
        <w:rPr>
          <w:rFonts w:hint="eastAsia" w:ascii="仿宋" w:hAnsi="仿宋" w:eastAsia="仿宋" w:cs="仿宋"/>
          <w:kern w:val="2"/>
          <w:sz w:val="28"/>
          <w:szCs w:val="28"/>
          <w:lang w:val="en-US" w:eastAsia="zh-CN" w:bidi="ar"/>
        </w:rPr>
        <w:t>：</w:t>
      </w:r>
      <w:r>
        <w:rPr>
          <w:rFonts w:hint="eastAsia" w:ascii="仿宋" w:hAnsi="仿宋" w:eastAsia="仿宋" w:cs="仿宋"/>
          <w:kern w:val="2"/>
          <w:sz w:val="28"/>
          <w:szCs w:val="28"/>
          <w:u w:val="none"/>
          <w:lang w:val="en-US" w:eastAsia="zh-CN" w:bidi="ar"/>
        </w:rPr>
        <w:t>西昌市河东大道二段60号</w:t>
      </w:r>
    </w:p>
    <w:p>
      <w:pPr>
        <w:keepNext w:val="0"/>
        <w:keepLines w:val="0"/>
        <w:widowControl w:val="0"/>
        <w:suppressLineNumbers w:val="0"/>
        <w:spacing w:before="0" w:beforeAutospacing="0" w:after="0" w:afterAutospacing="0" w:line="540" w:lineRule="exact"/>
        <w:ind w:left="0" w:right="0" w:firstLine="560" w:firstLineChars="200"/>
        <w:jc w:val="both"/>
        <w:rPr>
          <w:rFonts w:hint="default" w:ascii="仿宋" w:hAnsi="仿宋" w:eastAsia="仿宋" w:cs="仿宋"/>
          <w:color w:val="E10000"/>
          <w:sz w:val="28"/>
          <w:szCs w:val="28"/>
          <w:u w:val="single"/>
          <w:lang w:val="en-US" w:eastAsia="zh-CN"/>
        </w:rPr>
      </w:pPr>
      <w:r>
        <w:rPr>
          <w:rFonts w:hint="eastAsia" w:ascii="仿宋" w:hAnsi="仿宋" w:eastAsia="仿宋" w:cs="仿宋"/>
          <w:kern w:val="2"/>
          <w:sz w:val="28"/>
          <w:szCs w:val="28"/>
          <w:u w:val="none"/>
          <w:lang w:val="en-US" w:eastAsia="zh-CN" w:bidi="ar"/>
        </w:rPr>
        <w:t>资料接收人：</w:t>
      </w:r>
      <w:r>
        <w:rPr>
          <w:rFonts w:hint="eastAsia" w:ascii="仿宋" w:hAnsi="仿宋" w:eastAsia="仿宋" w:cs="仿宋"/>
          <w:kern w:val="2"/>
          <w:sz w:val="28"/>
          <w:szCs w:val="28"/>
          <w:u w:val="single"/>
          <w:lang w:val="en-US" w:eastAsia="zh-CN" w:bidi="ar"/>
        </w:rPr>
        <w:t xml:space="preserve">何老师 </w:t>
      </w:r>
      <w:r>
        <w:rPr>
          <w:rFonts w:hint="eastAsia" w:ascii="仿宋" w:hAnsi="仿宋" w:eastAsia="仿宋" w:cs="仿宋"/>
          <w:kern w:val="2"/>
          <w:sz w:val="28"/>
          <w:szCs w:val="28"/>
          <w:u w:val="none"/>
          <w:lang w:val="en-US" w:eastAsia="zh-CN" w:bidi="ar"/>
        </w:rPr>
        <w:t xml:space="preserve">        电 话：</w:t>
      </w:r>
      <w:r>
        <w:rPr>
          <w:rFonts w:hint="eastAsia" w:ascii="仿宋" w:hAnsi="仿宋" w:eastAsia="仿宋" w:cs="仿宋"/>
          <w:kern w:val="2"/>
          <w:sz w:val="28"/>
          <w:szCs w:val="28"/>
          <w:u w:val="single"/>
          <w:lang w:val="en-US" w:eastAsia="zh-CN" w:bidi="ar"/>
        </w:rPr>
        <w:t>18181277665</w:t>
      </w:r>
    </w:p>
    <w:p>
      <w:pPr>
        <w:keepNext w:val="0"/>
        <w:keepLines w:val="0"/>
        <w:widowControl w:val="0"/>
        <w:suppressLineNumbers w:val="0"/>
        <w:spacing w:before="0" w:beforeAutospacing="0" w:after="0" w:afterAutospacing="0" w:line="54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咨询报名联系人：</w:t>
      </w:r>
      <w:r>
        <w:rPr>
          <w:rFonts w:hint="eastAsia" w:ascii="仿宋" w:hAnsi="仿宋" w:eastAsia="仿宋" w:cs="仿宋"/>
          <w:kern w:val="2"/>
          <w:sz w:val="28"/>
          <w:szCs w:val="28"/>
          <w:u w:val="single"/>
          <w:lang w:val="en-US" w:eastAsia="zh-CN" w:bidi="ar"/>
        </w:rPr>
        <w:t xml:space="preserve">罗老师 </w:t>
      </w:r>
      <w:r>
        <w:rPr>
          <w:rFonts w:hint="eastAsia" w:ascii="仿宋" w:hAnsi="仿宋" w:eastAsia="仿宋" w:cs="仿宋"/>
          <w:kern w:val="2"/>
          <w:sz w:val="28"/>
          <w:szCs w:val="28"/>
          <w:u w:val="none"/>
          <w:lang w:val="en-US" w:eastAsia="zh-CN" w:bidi="ar"/>
        </w:rPr>
        <w:t xml:space="preserve">    </w:t>
      </w:r>
      <w:r>
        <w:rPr>
          <w:rFonts w:hint="eastAsia" w:ascii="仿宋" w:hAnsi="仿宋" w:eastAsia="仿宋" w:cs="仿宋"/>
          <w:kern w:val="2"/>
          <w:sz w:val="28"/>
          <w:szCs w:val="28"/>
          <w:lang w:val="en-US" w:eastAsia="zh-CN" w:bidi="ar"/>
        </w:rPr>
        <w:t>电 话：</w:t>
      </w:r>
      <w:r>
        <w:rPr>
          <w:rFonts w:hint="eastAsia" w:ascii="仿宋" w:hAnsi="仿宋" w:eastAsia="仿宋" w:cs="仿宋"/>
          <w:kern w:val="2"/>
          <w:sz w:val="28"/>
          <w:szCs w:val="28"/>
          <w:u w:val="single"/>
          <w:lang w:val="en-US" w:eastAsia="zh-CN" w:bidi="ar"/>
        </w:rPr>
        <w:t xml:space="preserve">15181507655 </w:t>
      </w: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pacing w:before="0" w:beforeAutospacing="0" w:after="0" w:afterAutospacing="0" w:line="540" w:lineRule="exact"/>
        <w:ind w:right="0" w:firstLine="3360" w:firstLineChars="1200"/>
        <w:jc w:val="both"/>
        <w:rPr>
          <w:rFonts w:hint="eastAsia" w:ascii="仿宋" w:hAnsi="仿宋" w:eastAsia="仿宋" w:cs="仿宋"/>
          <w:sz w:val="28"/>
          <w:szCs w:val="28"/>
          <w:lang w:val="en-US"/>
        </w:rPr>
      </w:pPr>
      <w:r>
        <w:rPr>
          <w:rFonts w:hint="eastAsia" w:ascii="仿宋" w:hAnsi="仿宋" w:eastAsia="仿宋" w:cs="仿宋"/>
          <w:kern w:val="2"/>
          <w:sz w:val="28"/>
          <w:szCs w:val="28"/>
          <w:u w:val="none"/>
          <w:lang w:val="en-US" w:eastAsia="zh-CN" w:bidi="ar"/>
        </w:rPr>
        <w:t>凉山</w:t>
      </w:r>
      <w:r>
        <w:rPr>
          <w:rFonts w:hint="eastAsia" w:ascii="仿宋" w:hAnsi="仿宋" w:eastAsia="仿宋" w:cs="仿宋"/>
          <w:b w:val="0"/>
          <w:bCs/>
          <w:sz w:val="28"/>
          <w:szCs w:val="28"/>
          <w:u w:val="none"/>
          <w:lang w:val="en-US" w:eastAsia="zh-CN"/>
        </w:rPr>
        <w:t>彝族自治</w:t>
      </w:r>
      <w:r>
        <w:rPr>
          <w:rFonts w:hint="eastAsia" w:ascii="仿宋" w:hAnsi="仿宋" w:eastAsia="仿宋" w:cs="仿宋"/>
          <w:kern w:val="2"/>
          <w:sz w:val="28"/>
          <w:szCs w:val="28"/>
          <w:u w:val="none"/>
          <w:lang w:val="en-US" w:eastAsia="zh-CN" w:bidi="ar"/>
        </w:rPr>
        <w:t>州中西医结合医院</w:t>
      </w:r>
      <w:r>
        <w:rPr>
          <w:rFonts w:hint="eastAsia" w:ascii="仿宋" w:hAnsi="仿宋" w:eastAsia="仿宋" w:cs="仿宋"/>
          <w:kern w:val="2"/>
          <w:sz w:val="28"/>
          <w:szCs w:val="28"/>
          <w:lang w:val="en-US" w:eastAsia="zh-CN" w:bidi="ar"/>
        </w:rPr>
        <w:t>（业主）</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2026年 03月30日</w:t>
      </w:r>
    </w:p>
    <w:p>
      <w:pPr>
        <w:tabs>
          <w:tab w:val="left" w:pos="7665"/>
        </w:tabs>
        <w:spacing w:line="460" w:lineRule="exact"/>
        <w:ind w:firstLine="888" w:firstLineChars="295"/>
        <w:jc w:val="center"/>
        <w:rPr>
          <w:rFonts w:hint="eastAsia" w:ascii="黑体" w:hAnsi="Arial" w:eastAsia="黑体" w:cs="Arial"/>
          <w:b/>
          <w:sz w:val="30"/>
          <w:szCs w:val="30"/>
          <w:lang w:val="en-US" w:eastAsia="zh-CN"/>
        </w:rPr>
      </w:pPr>
    </w:p>
    <w:p>
      <w:pPr>
        <w:tabs>
          <w:tab w:val="left" w:pos="7665"/>
        </w:tabs>
        <w:spacing w:line="460" w:lineRule="exact"/>
        <w:ind w:firstLine="1205" w:firstLineChars="400"/>
        <w:jc w:val="center"/>
        <w:rPr>
          <w:rFonts w:hint="eastAsia" w:ascii="黑体" w:hAnsi="Arial" w:eastAsia="黑体" w:cs="Arial"/>
          <w:b/>
          <w:sz w:val="30"/>
          <w:szCs w:val="30"/>
        </w:rPr>
      </w:pPr>
      <w:bookmarkStart w:id="6" w:name="OLE_LINK4"/>
      <w:r>
        <w:rPr>
          <w:rFonts w:hint="eastAsia" w:ascii="黑体" w:hAnsi="Arial" w:eastAsia="黑体" w:cs="Arial"/>
          <w:b/>
          <w:sz w:val="30"/>
          <w:szCs w:val="30"/>
          <w:lang w:val="en-US" w:eastAsia="zh-CN"/>
        </w:rPr>
        <w:t>第二章 院内维修报价议价</w:t>
      </w:r>
      <w:r>
        <w:rPr>
          <w:rFonts w:hint="eastAsia" w:ascii="黑体" w:hAnsi="Arial" w:eastAsia="黑体" w:cs="Arial"/>
          <w:b/>
          <w:sz w:val="30"/>
          <w:szCs w:val="30"/>
        </w:rPr>
        <w:t>文件格式</w:t>
      </w:r>
      <w:bookmarkEnd w:id="6"/>
    </w:p>
    <w:p>
      <w:pPr>
        <w:tabs>
          <w:tab w:val="left" w:pos="7665"/>
        </w:tabs>
        <w:spacing w:line="460" w:lineRule="exact"/>
        <w:ind w:left="803"/>
        <w:rPr>
          <w:rFonts w:hint="eastAsia" w:ascii="宋体" w:hAnsi="宋体"/>
          <w:sz w:val="30"/>
          <w:szCs w:val="30"/>
        </w:rPr>
      </w:pPr>
    </w:p>
    <w:p>
      <w:pPr>
        <w:numPr>
          <w:ilvl w:val="0"/>
          <w:numId w:val="0"/>
        </w:numPr>
        <w:tabs>
          <w:tab w:val="left" w:pos="210"/>
        </w:tabs>
        <w:ind w:leftChars="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封面：</w:t>
      </w:r>
      <w:r>
        <w:rPr>
          <w:rFonts w:hint="eastAsia" w:ascii="宋体" w:hAnsi="宋体" w:eastAsia="宋体" w:cs="宋体"/>
          <w:sz w:val="30"/>
          <w:szCs w:val="30"/>
          <w:lang w:val="en-US" w:eastAsia="zh-CN"/>
        </w:rPr>
        <w:t>凉山彝族自治州中西医结合医院</w:t>
      </w:r>
      <w:r>
        <w:rPr>
          <w:rFonts w:hint="eastAsia" w:ascii="仿宋" w:hAnsi="仿宋" w:eastAsia="仿宋" w:cs="仿宋"/>
          <w:b/>
          <w:bCs/>
          <w:color w:val="000000"/>
          <w:kern w:val="2"/>
          <w:sz w:val="28"/>
          <w:szCs w:val="28"/>
          <w:u w:val="none"/>
          <w:lang w:val="en-US" w:eastAsia="zh-CN" w:bidi="ar"/>
        </w:rPr>
        <w:t>山东新华清洗机电热蒸汽发生器耐压测试项目</w:t>
      </w:r>
      <w:r>
        <w:rPr>
          <w:rFonts w:hint="eastAsia" w:ascii="宋体" w:hAnsi="宋体" w:eastAsia="宋体" w:cs="宋体"/>
          <w:b w:val="0"/>
          <w:bCs w:val="0"/>
          <w:color w:val="000000"/>
          <w:kern w:val="2"/>
          <w:sz w:val="30"/>
          <w:szCs w:val="30"/>
          <w:u w:val="none"/>
          <w:lang w:val="en-US" w:eastAsia="zh-CN" w:bidi="ar"/>
        </w:rPr>
        <w:t>报价议价</w:t>
      </w:r>
      <w:r>
        <w:rPr>
          <w:rFonts w:hint="eastAsia" w:ascii="宋体" w:hAnsi="宋体" w:eastAsia="宋体" w:cs="宋体"/>
          <w:sz w:val="30"/>
          <w:szCs w:val="30"/>
        </w:rPr>
        <w:t>文件，</w:t>
      </w:r>
      <w:r>
        <w:rPr>
          <w:rFonts w:hint="eastAsia" w:ascii="宋体" w:hAnsi="宋体" w:eastAsia="宋体" w:cs="宋体"/>
          <w:sz w:val="30"/>
          <w:szCs w:val="30"/>
          <w:lang w:eastAsia="zh-CN"/>
        </w:rPr>
        <w:t>申请</w:t>
      </w:r>
      <w:r>
        <w:rPr>
          <w:rFonts w:hint="eastAsia" w:ascii="宋体" w:hAnsi="宋体" w:eastAsia="宋体" w:cs="宋体"/>
          <w:sz w:val="30"/>
          <w:szCs w:val="30"/>
        </w:rPr>
        <w:t>单位名称，</w:t>
      </w:r>
      <w:r>
        <w:rPr>
          <w:rFonts w:hint="eastAsia" w:ascii="宋体" w:hAnsi="宋体" w:eastAsia="宋体" w:cs="宋体"/>
          <w:sz w:val="30"/>
          <w:szCs w:val="30"/>
          <w:lang w:eastAsia="zh-CN"/>
        </w:rPr>
        <w:t>申请</w:t>
      </w:r>
      <w:r>
        <w:rPr>
          <w:rFonts w:hint="eastAsia" w:ascii="宋体" w:hAnsi="宋体" w:eastAsia="宋体" w:cs="宋体"/>
          <w:sz w:val="30"/>
          <w:szCs w:val="30"/>
        </w:rPr>
        <w:t>联系人姓名及联系方式，</w:t>
      </w:r>
      <w:r>
        <w:rPr>
          <w:rFonts w:hint="eastAsia" w:ascii="宋体" w:hAnsi="宋体" w:eastAsia="宋体" w:cs="宋体"/>
          <w:sz w:val="30"/>
          <w:szCs w:val="30"/>
          <w:lang w:eastAsia="zh-CN"/>
        </w:rPr>
        <w:t>报价议价</w:t>
      </w:r>
      <w:r>
        <w:rPr>
          <w:rFonts w:hint="eastAsia" w:ascii="宋体" w:hAnsi="宋体" w:eastAsia="宋体" w:cs="宋体"/>
          <w:sz w:val="30"/>
          <w:szCs w:val="30"/>
        </w:rPr>
        <w:t>时间。</w:t>
      </w:r>
    </w:p>
    <w:p>
      <w:pPr>
        <w:numPr>
          <w:ilvl w:val="0"/>
          <w:numId w:val="0"/>
        </w:numPr>
        <w:tabs>
          <w:tab w:val="left" w:pos="210"/>
        </w:tabs>
        <w:ind w:leftChars="0"/>
        <w:rPr>
          <w:rFonts w:hint="eastAsia" w:ascii="宋体" w:hAnsi="宋体" w:eastAsia="宋体" w:cs="宋体"/>
          <w:sz w:val="30"/>
          <w:szCs w:val="30"/>
        </w:rPr>
      </w:pPr>
      <w:r>
        <w:rPr>
          <w:rFonts w:hint="eastAsia" w:ascii="宋体" w:hAnsi="宋体" w:eastAsia="宋体" w:cs="宋体"/>
          <w:sz w:val="30"/>
          <w:szCs w:val="30"/>
          <w:lang w:val="en-US" w:eastAsia="zh-CN"/>
        </w:rPr>
        <w:t>2、报价议价</w:t>
      </w:r>
      <w:r>
        <w:rPr>
          <w:rFonts w:hint="eastAsia" w:ascii="宋体" w:hAnsi="宋体" w:eastAsia="宋体" w:cs="宋体"/>
          <w:sz w:val="30"/>
          <w:szCs w:val="30"/>
        </w:rPr>
        <w:t>文件目录，并标注对应页码。</w:t>
      </w:r>
    </w:p>
    <w:p>
      <w:pPr>
        <w:numPr>
          <w:ilvl w:val="0"/>
          <w:numId w:val="0"/>
        </w:numPr>
        <w:tabs>
          <w:tab w:val="left" w:pos="210"/>
        </w:tabs>
        <w:ind w:leftChars="0"/>
        <w:rPr>
          <w:rFonts w:hint="eastAsia" w:ascii="宋体" w:hAnsi="宋体" w:eastAsia="宋体" w:cs="宋体"/>
          <w:sz w:val="30"/>
          <w:szCs w:val="30"/>
          <w:lang w:eastAsia="zh-CN"/>
        </w:rPr>
      </w:pPr>
      <w:r>
        <w:rPr>
          <w:rFonts w:hint="eastAsia" w:ascii="宋体" w:hAnsi="宋体" w:eastAsia="宋体" w:cs="宋体"/>
          <w:sz w:val="30"/>
          <w:szCs w:val="30"/>
          <w:lang w:val="en-US" w:eastAsia="zh-CN"/>
        </w:rPr>
        <w:t>3、</w:t>
      </w:r>
      <w:r>
        <w:rPr>
          <w:rFonts w:hint="eastAsia" w:ascii="宋体" w:hAnsi="宋体" w:eastAsia="宋体" w:cs="宋体"/>
          <w:sz w:val="30"/>
          <w:szCs w:val="30"/>
        </w:rPr>
        <w:t>《</w:t>
      </w:r>
      <w:r>
        <w:rPr>
          <w:rFonts w:hint="eastAsia" w:ascii="宋体" w:hAnsi="宋体" w:eastAsia="宋体" w:cs="宋体"/>
          <w:sz w:val="30"/>
          <w:szCs w:val="30"/>
          <w:lang w:val="en-US" w:eastAsia="zh-CN"/>
        </w:rPr>
        <w:t>凉山彝族自治州中西医结合医院</w:t>
      </w:r>
      <w:bookmarkStart w:id="7" w:name="OLE_LINK21"/>
      <w:r>
        <w:rPr>
          <w:rFonts w:hint="eastAsia" w:ascii="仿宋" w:hAnsi="仿宋" w:eastAsia="仿宋" w:cs="仿宋"/>
          <w:b/>
          <w:bCs/>
          <w:color w:val="000000"/>
          <w:kern w:val="2"/>
          <w:sz w:val="28"/>
          <w:szCs w:val="28"/>
          <w:u w:val="none"/>
          <w:lang w:val="en-US" w:eastAsia="zh-CN" w:bidi="ar"/>
        </w:rPr>
        <w:t>山东新华清洗机电热蒸汽发生器耐压测试项目</w:t>
      </w:r>
      <w:r>
        <w:rPr>
          <w:rFonts w:hint="eastAsia" w:ascii="仿宋" w:hAnsi="仿宋" w:eastAsia="仿宋" w:cs="仿宋"/>
          <w:b w:val="0"/>
          <w:bCs w:val="0"/>
          <w:color w:val="000000"/>
          <w:kern w:val="2"/>
          <w:sz w:val="30"/>
          <w:szCs w:val="30"/>
          <w:u w:val="none"/>
          <w:lang w:val="en-US" w:eastAsia="zh-CN" w:bidi="ar"/>
        </w:rPr>
        <w:t>报价议价</w:t>
      </w:r>
      <w:r>
        <w:rPr>
          <w:rFonts w:hint="eastAsia" w:ascii="宋体" w:hAnsi="宋体" w:eastAsia="宋体" w:cs="宋体"/>
          <w:b w:val="0"/>
          <w:bCs w:val="0"/>
          <w:i w:val="0"/>
          <w:color w:val="000000"/>
          <w:kern w:val="0"/>
          <w:sz w:val="30"/>
          <w:szCs w:val="30"/>
          <w:u w:val="none"/>
          <w:lang w:val="en-US" w:eastAsia="zh-CN" w:bidi="ar"/>
        </w:rPr>
        <w:t>表</w:t>
      </w:r>
      <w:bookmarkEnd w:id="7"/>
      <w:r>
        <w:rPr>
          <w:rFonts w:hint="eastAsia" w:ascii="宋体" w:hAnsi="宋体" w:eastAsia="宋体" w:cs="宋体"/>
          <w:sz w:val="30"/>
          <w:szCs w:val="30"/>
        </w:rPr>
        <w:t>》</w:t>
      </w:r>
      <w:r>
        <w:rPr>
          <w:rFonts w:hint="eastAsia" w:ascii="宋体" w:hAnsi="宋体" w:cs="宋体"/>
          <w:b/>
          <w:bCs/>
          <w:sz w:val="30"/>
          <w:szCs w:val="30"/>
          <w:lang w:eastAsia="zh-CN"/>
        </w:rPr>
        <w:t>另附</w:t>
      </w:r>
      <w:r>
        <w:rPr>
          <w:rFonts w:hint="eastAsia" w:ascii="宋体" w:hAnsi="宋体" w:eastAsia="宋体" w:cs="宋体"/>
          <w:b/>
          <w:bCs/>
          <w:sz w:val="30"/>
          <w:szCs w:val="30"/>
          <w:lang w:eastAsia="zh-CN"/>
        </w:rPr>
        <w:t>一</w:t>
      </w:r>
      <w:r>
        <w:rPr>
          <w:rFonts w:hint="eastAsia" w:ascii="宋体" w:hAnsi="宋体" w:eastAsia="宋体" w:cs="宋体"/>
          <w:b/>
          <w:bCs/>
          <w:sz w:val="30"/>
          <w:szCs w:val="30"/>
        </w:rPr>
        <w:t>份</w:t>
      </w:r>
      <w:r>
        <w:rPr>
          <w:rFonts w:hint="eastAsia" w:ascii="宋体" w:hAnsi="宋体" w:eastAsia="宋体" w:cs="宋体"/>
          <w:b/>
          <w:bCs/>
          <w:sz w:val="30"/>
          <w:szCs w:val="30"/>
          <w:lang w:eastAsia="zh-CN"/>
        </w:rPr>
        <w:t>（</w:t>
      </w:r>
      <w:r>
        <w:rPr>
          <w:rFonts w:hint="eastAsia" w:ascii="宋体" w:hAnsi="宋体" w:eastAsia="宋体" w:cs="宋体"/>
          <w:b/>
          <w:bCs/>
          <w:kern w:val="2"/>
          <w:sz w:val="30"/>
          <w:szCs w:val="30"/>
          <w:lang w:val="en-US" w:eastAsia="zh-CN" w:bidi="ar"/>
        </w:rPr>
        <w:t>放入同一个文件袋中</w:t>
      </w:r>
      <w:r>
        <w:rPr>
          <w:rFonts w:hint="eastAsia" w:ascii="宋体" w:hAnsi="宋体" w:eastAsia="宋体" w:cs="宋体"/>
          <w:kern w:val="2"/>
          <w:sz w:val="30"/>
          <w:szCs w:val="30"/>
          <w:lang w:val="en-US" w:eastAsia="zh-CN" w:bidi="ar"/>
        </w:rPr>
        <w:t>，文件资料需要</w:t>
      </w:r>
      <w:r>
        <w:rPr>
          <w:rFonts w:hint="eastAsia" w:ascii="宋体" w:hAnsi="宋体" w:eastAsia="宋体" w:cs="宋体"/>
          <w:b/>
          <w:bCs/>
          <w:kern w:val="2"/>
          <w:sz w:val="30"/>
          <w:szCs w:val="30"/>
          <w:lang w:val="en-US" w:eastAsia="zh-CN" w:bidi="ar"/>
        </w:rPr>
        <w:t>装袋</w:t>
      </w:r>
      <w:r>
        <w:rPr>
          <w:rFonts w:hint="eastAsia" w:ascii="宋体" w:hAnsi="宋体" w:eastAsia="宋体" w:cs="宋体"/>
          <w:kern w:val="2"/>
          <w:sz w:val="30"/>
          <w:szCs w:val="30"/>
          <w:lang w:val="en-US" w:eastAsia="zh-CN" w:bidi="ar"/>
        </w:rPr>
        <w:t>密封）</w:t>
      </w:r>
      <w:r>
        <w:rPr>
          <w:rFonts w:hint="eastAsia" w:ascii="宋体" w:hAnsi="宋体" w:eastAsia="宋体" w:cs="宋体"/>
          <w:sz w:val="30"/>
          <w:szCs w:val="30"/>
          <w:lang w:eastAsia="zh-CN"/>
        </w:rPr>
        <w:t>。</w:t>
      </w:r>
    </w:p>
    <w:p>
      <w:pPr>
        <w:numPr>
          <w:ilvl w:val="0"/>
          <w:numId w:val="0"/>
        </w:numPr>
        <w:tabs>
          <w:tab w:val="left" w:pos="210"/>
        </w:tabs>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4、院内</w:t>
      </w:r>
      <w:r>
        <w:rPr>
          <w:rFonts w:hint="eastAsia" w:ascii="宋体" w:hAnsi="宋体" w:eastAsia="宋体" w:cs="宋体"/>
          <w:b w:val="0"/>
          <w:bCs w:val="0"/>
          <w:color w:val="000000"/>
          <w:kern w:val="2"/>
          <w:sz w:val="30"/>
          <w:szCs w:val="30"/>
          <w:u w:val="none"/>
          <w:lang w:val="en-US" w:eastAsia="zh-CN" w:bidi="ar"/>
        </w:rPr>
        <w:t>设备维修电话报价议价</w:t>
      </w:r>
      <w:r>
        <w:rPr>
          <w:rFonts w:hint="eastAsia" w:ascii="宋体" w:hAnsi="宋体" w:eastAsia="宋体" w:cs="宋体"/>
          <w:sz w:val="30"/>
          <w:szCs w:val="30"/>
          <w:lang w:val="en-US" w:eastAsia="zh-CN"/>
        </w:rPr>
        <w:t>资格证明文件</w:t>
      </w:r>
    </w:p>
    <w:p>
      <w:pPr>
        <w:numPr>
          <w:ilvl w:val="0"/>
          <w:numId w:val="0"/>
        </w:numPr>
        <w:tabs>
          <w:tab w:val="left" w:pos="210"/>
        </w:tabs>
        <w:ind w:left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5、服务要求响应表。</w:t>
      </w:r>
    </w:p>
    <w:p>
      <w:pPr>
        <w:numPr>
          <w:ilvl w:val="0"/>
          <w:numId w:val="0"/>
        </w:numPr>
        <w:tabs>
          <w:tab w:val="left" w:pos="210"/>
        </w:tabs>
        <w:ind w:leftChars="0"/>
        <w:rPr>
          <w:rFonts w:hint="default" w:hAnsi="宋体" w:cs="Arial"/>
          <w:sz w:val="30"/>
          <w:szCs w:val="30"/>
          <w:lang w:val="en-US" w:eastAsia="zh-CN"/>
        </w:rPr>
      </w:pPr>
      <w:r>
        <w:rPr>
          <w:rFonts w:hint="eastAsia" w:ascii="宋体" w:hAnsi="宋体" w:eastAsia="宋体" w:cs="宋体"/>
          <w:sz w:val="30"/>
          <w:szCs w:val="30"/>
          <w:lang w:val="en-US" w:eastAsia="zh-CN"/>
        </w:rPr>
        <w:t>6、供应商认为需要提供的其他文件。</w:t>
      </w:r>
    </w:p>
    <w:p>
      <w:pPr>
        <w:keepNext w:val="0"/>
        <w:keepLines w:val="0"/>
        <w:pageBreakBefore w:val="0"/>
        <w:widowControl w:val="0"/>
        <w:kinsoku/>
        <w:wordWrap w:val="0"/>
        <w:overflowPunct/>
        <w:topLinePunct w:val="0"/>
        <w:autoSpaceDE/>
        <w:autoSpaceDN/>
        <w:bidi w:val="0"/>
        <w:spacing w:before="340" w:after="330" w:line="460" w:lineRule="exact"/>
        <w:jc w:val="center"/>
        <w:textAlignment w:val="auto"/>
        <w:outlineLvl w:val="0"/>
        <w:rPr>
          <w:rFonts w:hint="eastAsia" w:ascii="方正小标宋简体" w:hAnsi="方正小标宋简体" w:eastAsia="方正小标宋简体" w:cs="方正小标宋简体"/>
          <w:b w:val="0"/>
          <w:bCs w:val="0"/>
          <w:color w:val="auto"/>
          <w:kern w:val="44"/>
          <w:sz w:val="30"/>
          <w:szCs w:val="30"/>
          <w:lang w:val="zh-CN"/>
        </w:rPr>
      </w:pPr>
      <w:r>
        <w:rPr>
          <w:rFonts w:hint="eastAsia" w:ascii="方正小标宋简体" w:hAnsi="方正小标宋简体" w:eastAsia="方正小标宋简体" w:cs="方正小标宋简体"/>
          <w:b w:val="0"/>
          <w:bCs w:val="0"/>
          <w:color w:val="auto"/>
          <w:kern w:val="44"/>
          <w:sz w:val="30"/>
          <w:szCs w:val="30"/>
          <w:lang w:val="zh-CN"/>
        </w:rPr>
        <w:t>第三章</w:t>
      </w:r>
      <w:r>
        <w:rPr>
          <w:rFonts w:hint="eastAsia" w:ascii="方正小标宋简体" w:hAnsi="方正小标宋简体" w:eastAsia="方正小标宋简体" w:cs="方正小标宋简体"/>
          <w:b w:val="0"/>
          <w:bCs w:val="0"/>
          <w:color w:val="auto"/>
          <w:kern w:val="44"/>
          <w:sz w:val="30"/>
          <w:szCs w:val="30"/>
          <w:lang w:val="en-US" w:eastAsia="zh-CN"/>
        </w:rPr>
        <w:t xml:space="preserve"> </w:t>
      </w:r>
      <w:bookmarkStart w:id="8" w:name="OLE_LINK5"/>
      <w:r>
        <w:rPr>
          <w:rFonts w:hint="eastAsia" w:ascii="方正小标宋简体" w:hAnsi="方正小标宋简体" w:eastAsia="方正小标宋简体" w:cs="方正小标宋简体"/>
          <w:b w:val="0"/>
          <w:bCs w:val="0"/>
          <w:color w:val="auto"/>
          <w:kern w:val="44"/>
          <w:sz w:val="30"/>
          <w:szCs w:val="30"/>
          <w:lang w:val="zh-CN"/>
        </w:rPr>
        <w:t>供应商的资格条件及应当提供的资格证明材料</w:t>
      </w:r>
    </w:p>
    <w:bookmarkEnd w:id="8"/>
    <w:p>
      <w:pPr>
        <w:keepNext w:val="0"/>
        <w:keepLines w:val="0"/>
        <w:pageBreakBefore w:val="0"/>
        <w:widowControl w:val="0"/>
        <w:kinsoku/>
        <w:wordWrap w:val="0"/>
        <w:overflowPunct/>
        <w:topLinePunct w:val="0"/>
        <w:autoSpaceDE/>
        <w:autoSpaceDN/>
        <w:bidi w:val="0"/>
        <w:adjustRightInd/>
        <w:snapToGrid/>
        <w:spacing w:before="157" w:beforeLines="50" w:after="157" w:afterLines="50" w:line="460" w:lineRule="exact"/>
        <w:jc w:val="left"/>
        <w:textAlignment w:val="auto"/>
        <w:outlineLvl w:val="1"/>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一、供应商的资格条件</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ind w:firstLine="300" w:firstLineChars="100"/>
        <w:textAlignment w:val="auto"/>
        <w:rPr>
          <w:rFonts w:hint="eastAsia" w:ascii="宋体" w:hAnsi="宋体" w:eastAsia="宋体" w:cs="宋体"/>
          <w:color w:val="auto"/>
          <w:sz w:val="30"/>
          <w:szCs w:val="30"/>
          <w:lang w:val="zh-CN" w:eastAsia="zh-CN"/>
        </w:rPr>
      </w:pPr>
      <w:r>
        <w:rPr>
          <w:rFonts w:hint="eastAsia" w:ascii="宋体" w:hAnsi="宋体" w:eastAsia="宋体" w:cs="宋体"/>
          <w:color w:val="auto"/>
          <w:sz w:val="30"/>
          <w:szCs w:val="30"/>
          <w:lang w:val="zh-CN" w:eastAsia="zh-CN"/>
        </w:rPr>
        <w:t>（一）符合《中华人民共和国政府采购法》第二十二条规定的条件。</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ind w:firstLine="750" w:firstLineChars="250"/>
        <w:textAlignment w:val="auto"/>
        <w:rPr>
          <w:rFonts w:hint="eastAsia" w:ascii="宋体" w:hAnsi="宋体" w:eastAsia="宋体" w:cs="宋体"/>
          <w:color w:val="auto"/>
          <w:sz w:val="30"/>
          <w:szCs w:val="30"/>
          <w:lang w:val="zh-CN" w:eastAsia="zh-CN"/>
        </w:rPr>
      </w:pPr>
      <w:r>
        <w:rPr>
          <w:rFonts w:hint="eastAsia" w:ascii="宋体" w:hAnsi="宋体" w:eastAsia="宋体" w:cs="宋体"/>
          <w:color w:val="auto"/>
          <w:sz w:val="30"/>
          <w:szCs w:val="30"/>
          <w:lang w:val="zh-CN" w:eastAsia="zh-CN"/>
        </w:rPr>
        <w:t>1.具有独立承担民事责任的能力；</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ind w:firstLine="750" w:firstLineChars="25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2.具有良好的商业信誉和健全的财务会计制度；</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ind w:firstLine="750" w:firstLineChars="25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3.具有履行合同所必需的设备和专业技术能力；</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ind w:firstLine="750" w:firstLineChars="25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4.具有依法缴纳税收和社会保障资金的良好记录；</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ind w:firstLine="750" w:firstLineChars="250"/>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5.参加本次政府采购活动前三年内，在经营活动中没有重大违法记录；</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ind w:firstLine="750" w:firstLineChars="25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6.截止至本项目递交响应文件递交截止时间前未被列入“信用中国”网站(www.creditchina.gov.cn) 失信被执行人或重大税收违法案件当事人名单，未被列入“中国政府采购网”网站(www.ccgp.gov.cn) 政府采购严重违法失信行为记录名单。</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ind w:firstLine="750" w:firstLineChars="250"/>
        <w:textAlignment w:val="auto"/>
        <w:rPr>
          <w:rFonts w:hint="eastAsia" w:ascii="宋体" w:hAnsi="宋体" w:eastAsia="宋体" w:cs="宋体"/>
          <w:color w:val="auto"/>
          <w:sz w:val="30"/>
          <w:szCs w:val="30"/>
          <w:lang w:val="zh-CN" w:eastAsia="zh-CN"/>
        </w:rPr>
      </w:pPr>
      <w:r>
        <w:rPr>
          <w:rFonts w:hint="eastAsia" w:ascii="宋体" w:hAnsi="宋体" w:eastAsia="宋体" w:cs="宋体"/>
          <w:color w:val="auto"/>
          <w:sz w:val="30"/>
          <w:szCs w:val="30"/>
          <w:lang w:val="en-US" w:eastAsia="zh-CN"/>
        </w:rPr>
        <w:t>7</w:t>
      </w:r>
      <w:r>
        <w:rPr>
          <w:rFonts w:hint="eastAsia" w:ascii="宋体" w:hAnsi="宋体" w:eastAsia="宋体" w:cs="宋体"/>
          <w:color w:val="auto"/>
          <w:sz w:val="30"/>
          <w:szCs w:val="30"/>
          <w:lang w:val="zh-CN" w:eastAsia="zh-CN"/>
        </w:rPr>
        <w:t>.法律、行政法规规定的其他条件；</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eastAsia="zh-CN"/>
        </w:rPr>
        <w:t>（二）根据采购项目提出的特定条件：</w:t>
      </w:r>
      <w:r>
        <w:rPr>
          <w:rFonts w:hint="eastAsia" w:ascii="宋体" w:hAnsi="宋体" w:eastAsia="宋体" w:cs="宋体"/>
          <w:color w:val="auto"/>
          <w:sz w:val="30"/>
          <w:szCs w:val="30"/>
          <w:lang w:val="en-US" w:eastAsia="zh-CN"/>
        </w:rPr>
        <w:t>供应商应具备维修设备的专业水平。</w:t>
      </w:r>
    </w:p>
    <w:p>
      <w:pPr>
        <w:keepNext w:val="0"/>
        <w:keepLines w:val="0"/>
        <w:pageBreakBefore w:val="0"/>
        <w:widowControl w:val="0"/>
        <w:tabs>
          <w:tab w:val="left" w:pos="7665"/>
        </w:tabs>
        <w:kinsoku/>
        <w:wordWrap w:val="0"/>
        <w:overflowPunct/>
        <w:topLinePunct w:val="0"/>
        <w:autoSpaceDE/>
        <w:autoSpaceDN/>
        <w:bidi w:val="0"/>
        <w:adjustRightInd/>
        <w:snapToGrid/>
        <w:spacing w:line="440" w:lineRule="exact"/>
        <w:textAlignment w:val="auto"/>
        <w:rPr>
          <w:rFonts w:hint="eastAsia" w:ascii="宋体" w:hAnsi="宋体" w:eastAsia="宋体" w:cs="宋体"/>
          <w:b/>
          <w:bCs/>
          <w:kern w:val="2"/>
          <w:sz w:val="30"/>
          <w:szCs w:val="30"/>
          <w:lang w:val="en-US" w:eastAsia="zh-CN" w:bidi="ar-SA"/>
        </w:rPr>
      </w:pP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三</w:t>
      </w:r>
      <w:r>
        <w:rPr>
          <w:rFonts w:hint="eastAsia" w:ascii="宋体" w:hAnsi="宋体" w:eastAsia="宋体" w:cs="宋体"/>
          <w:color w:val="auto"/>
          <w:sz w:val="30"/>
          <w:szCs w:val="30"/>
          <w:lang w:eastAsia="zh-CN"/>
        </w:rPr>
        <w:t>）本项目不允许联合体投标。</w:t>
      </w:r>
    </w:p>
    <w:p>
      <w:pPr>
        <w:tabs>
          <w:tab w:val="left" w:pos="7665"/>
        </w:tabs>
        <w:spacing w:line="460" w:lineRule="exact"/>
        <w:jc w:val="left"/>
        <w:rPr>
          <w:rFonts w:hint="default"/>
          <w:sz w:val="30"/>
          <w:szCs w:val="30"/>
          <w:lang w:val="en-US" w:eastAsia="zh-CN"/>
        </w:rPr>
      </w:pPr>
      <w:r>
        <w:rPr>
          <w:rFonts w:hint="eastAsia" w:ascii="黑体" w:hAnsi="黑体" w:eastAsia="黑体" w:cs="黑体"/>
          <w:b/>
          <w:bCs/>
          <w:sz w:val="30"/>
          <w:szCs w:val="30"/>
          <w:lang w:val="en-US" w:eastAsia="zh-CN"/>
        </w:rPr>
        <w:t>二、</w:t>
      </w:r>
      <w:r>
        <w:rPr>
          <w:rFonts w:hint="eastAsia" w:ascii="黑体" w:hAnsi="黑体" w:eastAsia="黑体" w:cs="黑体"/>
          <w:b/>
          <w:bCs/>
          <w:color w:val="000000"/>
          <w:kern w:val="2"/>
          <w:sz w:val="30"/>
          <w:szCs w:val="30"/>
          <w:u w:val="none"/>
          <w:lang w:val="en-US" w:eastAsia="zh-CN" w:bidi="ar"/>
        </w:rPr>
        <w:t>设备维修电话报价议价</w:t>
      </w:r>
      <w:r>
        <w:rPr>
          <w:rFonts w:hint="eastAsia" w:ascii="黑体" w:hAnsi="Arial" w:eastAsia="黑体" w:cs="Arial"/>
          <w:b/>
          <w:sz w:val="30"/>
          <w:szCs w:val="30"/>
          <w:lang w:val="en-US" w:eastAsia="zh-CN"/>
        </w:rPr>
        <w:t>资格证明文件</w:t>
      </w:r>
    </w:p>
    <w:p>
      <w:pPr>
        <w:numPr>
          <w:ilvl w:val="0"/>
          <w:numId w:val="0"/>
        </w:numPr>
        <w:tabs>
          <w:tab w:val="left" w:pos="210"/>
        </w:tabs>
        <w:ind w:leftChars="0"/>
        <w:rPr>
          <w:rFonts w:hint="eastAsia" w:ascii="Times New Roman" w:hAnsi="宋体" w:eastAsia="宋体" w:cs="Arial"/>
          <w:kern w:val="2"/>
          <w:sz w:val="30"/>
          <w:szCs w:val="30"/>
          <w:lang w:val="en-US" w:eastAsia="zh-CN" w:bidi="ar-SA"/>
        </w:rPr>
      </w:pPr>
      <w:r>
        <w:rPr>
          <w:rFonts w:hint="eastAsia" w:ascii="Times New Roman" w:hAnsi="宋体" w:eastAsia="宋体" w:cs="Arial"/>
          <w:kern w:val="2"/>
          <w:sz w:val="30"/>
          <w:szCs w:val="30"/>
          <w:lang w:val="en-US" w:eastAsia="zh-CN" w:bidi="ar-SA"/>
        </w:rPr>
        <w:t>院内谈判申请人参加本次院内谈判</w:t>
      </w:r>
      <w:r>
        <w:rPr>
          <w:rFonts w:hint="eastAsia" w:hAnsi="宋体" w:cs="Arial"/>
          <w:kern w:val="2"/>
          <w:sz w:val="30"/>
          <w:szCs w:val="30"/>
          <w:lang w:val="en-US" w:eastAsia="zh-CN" w:bidi="ar-SA"/>
        </w:rPr>
        <w:t>应</w:t>
      </w:r>
      <w:r>
        <w:rPr>
          <w:rFonts w:hint="eastAsia" w:ascii="Times New Roman" w:hAnsi="宋体" w:eastAsia="宋体" w:cs="Arial"/>
          <w:kern w:val="2"/>
          <w:sz w:val="30"/>
          <w:szCs w:val="30"/>
          <w:lang w:val="en-US" w:eastAsia="zh-CN" w:bidi="ar-SA"/>
        </w:rPr>
        <w:t>提供以下资格证明文件：</w:t>
      </w:r>
    </w:p>
    <w:p>
      <w:pPr>
        <w:pStyle w:val="14"/>
        <w:numPr>
          <w:ilvl w:val="0"/>
          <w:numId w:val="0"/>
        </w:numPr>
        <w:spacing w:line="440" w:lineRule="exact"/>
        <w:ind w:firstLine="600" w:firstLineChars="200"/>
        <w:rPr>
          <w:rFonts w:hint="eastAsia" w:ascii="Times New Roman" w:hAnsi="宋体" w:eastAsia="宋体" w:cs="Arial"/>
          <w:kern w:val="2"/>
          <w:sz w:val="30"/>
          <w:szCs w:val="30"/>
          <w:lang w:val="en-US" w:eastAsia="zh-CN" w:bidi="ar-SA"/>
        </w:rPr>
      </w:pPr>
      <w:r>
        <w:rPr>
          <w:rFonts w:hint="eastAsia" w:ascii="宋体" w:hAnsi="宋体" w:eastAsia="宋体" w:cs="宋体"/>
          <w:kern w:val="2"/>
          <w:sz w:val="30"/>
          <w:szCs w:val="30"/>
          <w:lang w:val="en-US" w:eastAsia="zh-CN" w:bidi="ar-SA"/>
        </w:rPr>
        <w:t>（一）</w:t>
      </w:r>
      <w:r>
        <w:rPr>
          <w:rFonts w:hint="eastAsia" w:ascii="Times New Roman" w:hAnsi="宋体" w:eastAsia="宋体" w:cs="Arial"/>
          <w:kern w:val="2"/>
          <w:sz w:val="30"/>
          <w:szCs w:val="30"/>
          <w:lang w:val="en-US" w:eastAsia="zh-CN" w:bidi="ar-SA"/>
        </w:rPr>
        <w:t>具有独立承担民事责任的能力的证明材料；</w:t>
      </w:r>
    </w:p>
    <w:p>
      <w:pPr>
        <w:pStyle w:val="15"/>
        <w:spacing w:line="440" w:lineRule="exac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1、提供营业执照副本复印件、组织机构代码证副本复印件、</w:t>
      </w:r>
      <w:r>
        <w:rPr>
          <w:rFonts w:hint="eastAsia" w:ascii="宋体" w:hAnsi="宋体" w:eastAsia="宋体" w:cs="宋体"/>
          <w:color w:val="auto"/>
          <w:sz w:val="30"/>
          <w:szCs w:val="30"/>
        </w:rPr>
        <w:t>税务（国、地）登记证副本复印件或三证合一营业执照复印件；</w:t>
      </w:r>
    </w:p>
    <w:p>
      <w:pPr>
        <w:keepNext w:val="0"/>
        <w:keepLines w:val="0"/>
        <w:pageBreakBefore w:val="0"/>
        <w:widowControl w:val="0"/>
        <w:tabs>
          <w:tab w:val="left" w:pos="7665"/>
        </w:tabs>
        <w:kinsoku/>
        <w:wordWrap w:val="0"/>
        <w:overflowPunct/>
        <w:topLinePunct w:val="0"/>
        <w:autoSpaceDE/>
        <w:autoSpaceDN/>
        <w:bidi w:val="0"/>
        <w:adjustRightInd/>
        <w:snapToGrid/>
        <w:spacing w:line="46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2.具有良好的商业信誉和健全的财务会计制度；【可提供承诺函；也可提供证明材料复印件】</w:t>
      </w:r>
    </w:p>
    <w:p>
      <w:pPr>
        <w:keepNext w:val="0"/>
        <w:keepLines w:val="0"/>
        <w:pageBreakBefore w:val="0"/>
        <w:widowControl w:val="0"/>
        <w:tabs>
          <w:tab w:val="left" w:pos="7665"/>
        </w:tabs>
        <w:kinsoku/>
        <w:wordWrap w:val="0"/>
        <w:overflowPunct/>
        <w:topLinePunct w:val="0"/>
        <w:autoSpaceDE/>
        <w:autoSpaceDN/>
        <w:bidi w:val="0"/>
        <w:adjustRightInd/>
        <w:snapToGrid/>
        <w:spacing w:line="46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3.具有履行合同所必需的设备和专业技术能力；【可提供承诺函；也可提供证明材料复印件】</w:t>
      </w:r>
    </w:p>
    <w:p>
      <w:pPr>
        <w:keepNext w:val="0"/>
        <w:keepLines w:val="0"/>
        <w:pageBreakBefore w:val="0"/>
        <w:widowControl w:val="0"/>
        <w:tabs>
          <w:tab w:val="left" w:pos="7665"/>
        </w:tabs>
        <w:kinsoku/>
        <w:wordWrap w:val="0"/>
        <w:overflowPunct/>
        <w:topLinePunct w:val="0"/>
        <w:autoSpaceDE/>
        <w:autoSpaceDN/>
        <w:bidi w:val="0"/>
        <w:adjustRightInd/>
        <w:snapToGrid/>
        <w:spacing w:line="46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4.具有依法缴纳税收和社会保障资金的良好记录；【可提供承诺函；也可提供202</w:t>
      </w:r>
      <w:r>
        <w:rPr>
          <w:rFonts w:hint="eastAsia" w:ascii="宋体" w:hAnsi="宋体" w:eastAsia="宋体" w:cs="宋体"/>
          <w:color w:val="auto"/>
          <w:sz w:val="30"/>
          <w:szCs w:val="30"/>
          <w:lang w:val="en-US" w:eastAsia="zh-CN"/>
        </w:rPr>
        <w:t>3</w:t>
      </w:r>
      <w:r>
        <w:rPr>
          <w:rFonts w:hint="eastAsia" w:ascii="宋体" w:hAnsi="宋体" w:eastAsia="宋体" w:cs="宋体"/>
          <w:color w:val="auto"/>
          <w:sz w:val="30"/>
          <w:szCs w:val="30"/>
        </w:rPr>
        <w:t>年</w:t>
      </w:r>
      <w:r>
        <w:rPr>
          <w:rFonts w:hint="eastAsia" w:ascii="宋体" w:hAnsi="宋体" w:eastAsia="宋体" w:cs="宋体"/>
          <w:color w:val="auto"/>
          <w:sz w:val="30"/>
          <w:szCs w:val="30"/>
          <w:lang w:val="en-US" w:eastAsia="zh-CN"/>
        </w:rPr>
        <w:t>1月1日</w:t>
      </w:r>
      <w:r>
        <w:rPr>
          <w:rFonts w:hint="eastAsia" w:ascii="宋体" w:hAnsi="宋体" w:eastAsia="宋体" w:cs="宋体"/>
          <w:color w:val="auto"/>
          <w:sz w:val="30"/>
          <w:szCs w:val="30"/>
        </w:rPr>
        <w:t>至今任意1个月纳税证明材料复印件和社会保障资金缴纳证明材料复印件】</w:t>
      </w:r>
    </w:p>
    <w:p>
      <w:pPr>
        <w:keepNext w:val="0"/>
        <w:keepLines w:val="0"/>
        <w:pageBreakBefore w:val="0"/>
        <w:widowControl w:val="0"/>
        <w:tabs>
          <w:tab w:val="left" w:pos="7665"/>
        </w:tabs>
        <w:kinsoku/>
        <w:wordWrap w:val="0"/>
        <w:overflowPunct/>
        <w:topLinePunct w:val="0"/>
        <w:autoSpaceDE/>
        <w:autoSpaceDN/>
        <w:bidi w:val="0"/>
        <w:adjustRightInd/>
        <w:snapToGrid/>
        <w:spacing w:line="46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5.</w:t>
      </w:r>
      <w:r>
        <w:rPr>
          <w:rFonts w:hint="eastAsia" w:ascii="宋体" w:hAnsi="宋体" w:eastAsia="宋体" w:cs="宋体"/>
          <w:b w:val="0"/>
          <w:bCs w:val="0"/>
          <w:kern w:val="2"/>
          <w:sz w:val="30"/>
          <w:szCs w:val="30"/>
          <w:lang w:val="en-US" w:eastAsia="zh-CN" w:bidi="ar-SA"/>
        </w:rPr>
        <w:t>院内谈判申请人及其现任法定代表人、主要负责人不得具有行贿犯罪记录的证明材料；在院内谈判申请文件中作出院内谈判申请人及其现任法定代表人(姓名和身份证号码)、主要负责人(姓名和身份证号码)10年内(若院内谈判申请人成立不足10年的，承诺期限为成立之日起至今)无行贿犯罪记录的承诺。</w:t>
      </w:r>
      <w:bookmarkStart w:id="9" w:name="OLE_LINK6"/>
      <w:r>
        <w:rPr>
          <w:rFonts w:hint="eastAsia" w:ascii="宋体" w:hAnsi="宋体" w:eastAsia="宋体" w:cs="宋体"/>
          <w:color w:val="auto"/>
          <w:sz w:val="30"/>
          <w:szCs w:val="30"/>
        </w:rPr>
        <w:t>【可提供承诺函；也可提供证明材料复印件】</w:t>
      </w:r>
      <w:bookmarkEnd w:id="9"/>
    </w:p>
    <w:p>
      <w:pPr>
        <w:keepNext w:val="0"/>
        <w:keepLines w:val="0"/>
        <w:pageBreakBefore w:val="0"/>
        <w:widowControl w:val="0"/>
        <w:tabs>
          <w:tab w:val="left" w:pos="7665"/>
        </w:tabs>
        <w:kinsoku/>
        <w:wordWrap w:val="0"/>
        <w:overflowPunct/>
        <w:topLinePunct w:val="0"/>
        <w:autoSpaceDE/>
        <w:autoSpaceDN/>
        <w:bidi w:val="0"/>
        <w:adjustRightInd/>
        <w:snapToGrid/>
        <w:spacing w:line="46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6.</w:t>
      </w:r>
      <w:r>
        <w:rPr>
          <w:rFonts w:hint="eastAsia" w:ascii="宋体" w:hAnsi="宋体" w:eastAsia="宋体" w:cs="宋体"/>
          <w:color w:val="auto"/>
          <w:sz w:val="30"/>
          <w:szCs w:val="30"/>
        </w:rPr>
        <w:t>由法人委托代理人参加投标的，代理人须提供法人委托书原件，并提交法人和代理人身份证复印件；</w:t>
      </w:r>
    </w:p>
    <w:p>
      <w:pPr>
        <w:keepNext w:val="0"/>
        <w:keepLines w:val="0"/>
        <w:pageBreakBefore w:val="0"/>
        <w:widowControl w:val="0"/>
        <w:kinsoku/>
        <w:wordWrap w:val="0"/>
        <w:overflowPunct/>
        <w:topLinePunct w:val="0"/>
        <w:autoSpaceDE/>
        <w:autoSpaceDN/>
        <w:bidi w:val="0"/>
        <w:adjustRightInd/>
        <w:snapToGrid/>
        <w:spacing w:line="460" w:lineRule="exact"/>
        <w:ind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7.本项目要求特定条件证明材料：格式自拟</w:t>
      </w:r>
    </w:p>
    <w:p>
      <w:pPr>
        <w:keepNext w:val="0"/>
        <w:keepLines w:val="0"/>
        <w:pageBreakBefore w:val="0"/>
        <w:widowControl w:val="0"/>
        <w:kinsoku/>
        <w:wordWrap w:val="0"/>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auto"/>
          <w:sz w:val="30"/>
          <w:szCs w:val="30"/>
          <w:lang w:val="zh-CN"/>
        </w:rPr>
      </w:pPr>
      <w:r>
        <w:rPr>
          <w:rFonts w:hint="eastAsia" w:ascii="宋体" w:hAnsi="宋体" w:eastAsia="宋体" w:cs="宋体"/>
          <w:color w:val="auto"/>
          <w:sz w:val="30"/>
          <w:szCs w:val="30"/>
          <w:lang w:val="en-US" w:eastAsia="zh-CN"/>
        </w:rPr>
        <w:t>8.</w:t>
      </w:r>
      <w:r>
        <w:rPr>
          <w:rFonts w:hint="eastAsia" w:ascii="宋体" w:hAnsi="宋体" w:eastAsia="宋体" w:cs="宋体"/>
          <w:color w:val="auto"/>
          <w:sz w:val="30"/>
          <w:szCs w:val="30"/>
          <w:lang w:val="zh-CN"/>
        </w:rPr>
        <w:t>谈判文件中规定的和法律行政法规中有规定的其他条件。</w:t>
      </w:r>
    </w:p>
    <w:p>
      <w:pPr>
        <w:pStyle w:val="4"/>
        <w:ind w:firstLine="600" w:firstLineChars="200"/>
        <w:rPr>
          <w:rFonts w:hint="eastAsia" w:ascii="Times New Roman" w:hAnsi="宋体" w:eastAsia="宋体" w:cs="Arial"/>
          <w:kern w:val="2"/>
          <w:sz w:val="30"/>
          <w:szCs w:val="30"/>
          <w:lang w:val="en-US" w:eastAsia="zh-CN" w:bidi="ar-SA"/>
        </w:rPr>
      </w:pPr>
      <w:r>
        <w:rPr>
          <w:rFonts w:hint="eastAsia" w:ascii="宋体" w:hAnsi="宋体" w:eastAsia="宋体" w:cs="宋体"/>
          <w:b w:val="0"/>
          <w:bCs w:val="0"/>
          <w:kern w:val="2"/>
          <w:sz w:val="30"/>
          <w:szCs w:val="30"/>
          <w:lang w:val="en-US" w:eastAsia="zh-CN" w:bidi="ar-SA"/>
        </w:rPr>
        <w:t>(</w:t>
      </w:r>
      <w:r>
        <w:rPr>
          <w:rFonts w:hint="eastAsia" w:ascii="宋体" w:hAnsi="宋体" w:cs="宋体"/>
          <w:b w:val="0"/>
          <w:bCs w:val="0"/>
          <w:kern w:val="2"/>
          <w:sz w:val="30"/>
          <w:szCs w:val="30"/>
          <w:lang w:val="en-US" w:eastAsia="zh-CN" w:bidi="ar-SA"/>
        </w:rPr>
        <w:t>二</w:t>
      </w:r>
      <w:r>
        <w:rPr>
          <w:rFonts w:hint="eastAsia" w:ascii="宋体" w:hAnsi="宋体" w:eastAsia="宋体" w:cs="宋体"/>
          <w:b w:val="0"/>
          <w:bCs w:val="0"/>
          <w:kern w:val="2"/>
          <w:sz w:val="30"/>
          <w:szCs w:val="30"/>
          <w:lang w:val="en-US" w:eastAsia="zh-CN" w:bidi="ar-SA"/>
        </w:rPr>
        <w:t>)</w:t>
      </w:r>
      <w:r>
        <w:rPr>
          <w:rFonts w:hint="eastAsia" w:ascii="宋体" w:hAnsi="宋体" w:eastAsia="宋体" w:cs="宋体"/>
          <w:b w:val="0"/>
          <w:bCs w:val="0"/>
          <w:sz w:val="30"/>
          <w:szCs w:val="30"/>
          <w:lang w:val="en-US" w:eastAsia="zh-CN"/>
        </w:rPr>
        <w:t>提供</w:t>
      </w:r>
      <w:r>
        <w:rPr>
          <w:rFonts w:hint="eastAsia" w:ascii="宋体" w:hAnsi="宋体" w:eastAsia="宋体" w:cs="宋体"/>
          <w:b w:val="0"/>
          <w:bCs w:val="0"/>
          <w:sz w:val="30"/>
          <w:szCs w:val="30"/>
        </w:rPr>
        <w:t>廉洁诚信承诺书</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lang w:val="en-US" w:eastAsia="zh-CN"/>
        </w:rPr>
        <w:t>附件一</w:t>
      </w:r>
      <w:r>
        <w:rPr>
          <w:rFonts w:hint="eastAsia" w:ascii="宋体" w:hAnsi="宋体" w:eastAsia="宋体" w:cs="宋体"/>
          <w:b w:val="0"/>
          <w:bCs w:val="0"/>
          <w:sz w:val="30"/>
          <w:szCs w:val="30"/>
          <w:lang w:eastAsia="zh-CN"/>
        </w:rPr>
        <w:t>）</w:t>
      </w:r>
    </w:p>
    <w:p>
      <w:pPr>
        <w:keepNext w:val="0"/>
        <w:keepLines w:val="0"/>
        <w:pageBreakBefore w:val="0"/>
        <w:widowControl w:val="0"/>
        <w:kinsoku/>
        <w:wordWrap w:val="0"/>
        <w:overflowPunct/>
        <w:topLinePunct w:val="0"/>
        <w:autoSpaceDE/>
        <w:autoSpaceDN/>
        <w:bidi w:val="0"/>
        <w:adjustRightInd w:val="0"/>
        <w:snapToGrid w:val="0"/>
        <w:spacing w:line="460" w:lineRule="exact"/>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说明：</w:t>
      </w:r>
    </w:p>
    <w:p>
      <w:pPr>
        <w:pStyle w:val="2"/>
        <w:ind w:firstLine="900" w:firstLineChars="300"/>
        <w:rPr>
          <w:rFonts w:hint="eastAsia" w:ascii="宋体" w:hAnsi="宋体" w:cs="宋体"/>
          <w:b w:val="0"/>
          <w:bCs w:val="0"/>
          <w:kern w:val="2"/>
          <w:sz w:val="30"/>
          <w:szCs w:val="30"/>
          <w:lang w:val="en-US" w:eastAsia="zh-CN" w:bidi="ar-SA"/>
        </w:rPr>
      </w:pPr>
      <w:r>
        <w:rPr>
          <w:rFonts w:hint="eastAsia" w:ascii="宋体" w:hAnsi="宋体" w:eastAsia="宋体" w:cs="宋体"/>
          <w:b w:val="0"/>
          <w:bCs w:val="0"/>
          <w:color w:val="auto"/>
          <w:sz w:val="30"/>
          <w:szCs w:val="30"/>
        </w:rPr>
        <w:t>请使用A4纸复印</w:t>
      </w:r>
      <w:r>
        <w:rPr>
          <w:rFonts w:hint="eastAsia" w:ascii="宋体" w:hAnsi="宋体" w:eastAsia="宋体" w:cs="宋体"/>
          <w:b w:val="0"/>
          <w:bCs w:val="0"/>
          <w:kern w:val="2"/>
          <w:sz w:val="30"/>
          <w:szCs w:val="30"/>
          <w:lang w:val="en-US" w:eastAsia="zh-CN" w:bidi="ar-SA"/>
        </w:rPr>
        <w:t>并按上述要求的顺序进行装订，密封后送交或</w:t>
      </w:r>
      <w:r>
        <w:rPr>
          <w:rFonts w:hint="eastAsia" w:ascii="宋体" w:hAnsi="宋体" w:eastAsia="宋体" w:cs="宋体"/>
          <w:b w:val="0"/>
          <w:bCs w:val="0"/>
          <w:kern w:val="2"/>
          <w:sz w:val="30"/>
          <w:szCs w:val="30"/>
          <w:lang w:val="en-US" w:eastAsia="zh-CN" w:bidi="ar"/>
        </w:rPr>
        <w:t>邮寄到</w:t>
      </w:r>
      <w:r>
        <w:rPr>
          <w:rFonts w:hint="eastAsia" w:ascii="宋体" w:hAnsi="宋体" w:eastAsia="宋体" w:cs="宋体"/>
          <w:b w:val="0"/>
          <w:bCs w:val="0"/>
          <w:kern w:val="2"/>
          <w:sz w:val="30"/>
          <w:szCs w:val="30"/>
          <w:lang w:val="en-US" w:eastAsia="zh-CN" w:bidi="ar-SA"/>
        </w:rPr>
        <w:t>医院</w:t>
      </w:r>
      <w:r>
        <w:rPr>
          <w:rFonts w:hint="eastAsia" w:ascii="宋体" w:hAnsi="宋体" w:eastAsia="宋体" w:cs="宋体"/>
          <w:b w:val="0"/>
          <w:bCs w:val="0"/>
          <w:kern w:val="2"/>
          <w:sz w:val="30"/>
          <w:szCs w:val="30"/>
          <w:u w:val="none"/>
          <w:lang w:val="en-US" w:eastAsia="zh-CN" w:bidi="ar"/>
        </w:rPr>
        <w:t>资料接收人处</w:t>
      </w:r>
      <w:r>
        <w:rPr>
          <w:rFonts w:hint="eastAsia" w:ascii="宋体" w:hAnsi="宋体" w:eastAsia="宋体" w:cs="宋体"/>
          <w:b w:val="0"/>
          <w:bCs w:val="0"/>
          <w:kern w:val="2"/>
          <w:sz w:val="30"/>
          <w:szCs w:val="30"/>
          <w:lang w:val="en-US" w:eastAsia="zh-CN" w:bidi="ar-SA"/>
        </w:rPr>
        <w:t>，封面注明投标单位名称</w:t>
      </w:r>
      <w:r>
        <w:rPr>
          <w:rFonts w:hint="eastAsia" w:ascii="宋体" w:hAnsi="宋体" w:cs="宋体"/>
          <w:b w:val="0"/>
          <w:bCs w:val="0"/>
          <w:kern w:val="2"/>
          <w:sz w:val="30"/>
          <w:szCs w:val="30"/>
          <w:lang w:val="en-US" w:eastAsia="zh-CN" w:bidi="ar-SA"/>
        </w:rPr>
        <w:t>，</w:t>
      </w:r>
      <w:r>
        <w:rPr>
          <w:rFonts w:hint="eastAsia" w:ascii="宋体" w:hAnsi="宋体" w:eastAsia="宋体" w:cs="宋体"/>
          <w:b w:val="0"/>
          <w:bCs w:val="0"/>
          <w:kern w:val="2"/>
          <w:sz w:val="30"/>
          <w:szCs w:val="30"/>
          <w:lang w:val="en-US" w:eastAsia="zh-CN" w:bidi="ar-SA"/>
        </w:rPr>
        <w:t>联系人、电话报价议价时间</w:t>
      </w:r>
      <w:r>
        <w:rPr>
          <w:rFonts w:hint="eastAsia" w:ascii="宋体" w:hAnsi="宋体" w:cs="宋体"/>
          <w:b w:val="0"/>
          <w:bCs w:val="0"/>
          <w:kern w:val="2"/>
          <w:sz w:val="30"/>
          <w:szCs w:val="30"/>
          <w:lang w:val="en-US" w:eastAsia="zh-CN" w:bidi="ar-SA"/>
        </w:rPr>
        <w:t>。</w:t>
      </w:r>
    </w:p>
    <w:p>
      <w:pPr>
        <w:pStyle w:val="2"/>
        <w:ind w:firstLine="600" w:firstLineChars="200"/>
        <w:rPr>
          <w:rFonts w:hint="eastAsia" w:ascii="宋体" w:hAnsi="宋体" w:eastAsia="宋体" w:cs="宋体"/>
          <w:b w:val="0"/>
          <w:bCs/>
          <w:color w:val="auto"/>
          <w:sz w:val="30"/>
          <w:szCs w:val="30"/>
        </w:rPr>
      </w:pPr>
      <w:r>
        <w:rPr>
          <w:rFonts w:hint="eastAsia" w:ascii="宋体" w:hAnsi="宋体" w:eastAsia="宋体" w:cs="宋体"/>
          <w:b w:val="0"/>
          <w:bCs/>
          <w:color w:val="auto"/>
          <w:sz w:val="30"/>
          <w:szCs w:val="30"/>
          <w:lang w:val="en-US" w:eastAsia="zh-CN"/>
        </w:rPr>
        <w:t>（1)</w:t>
      </w:r>
      <w:r>
        <w:rPr>
          <w:rFonts w:hint="eastAsia" w:ascii="宋体" w:hAnsi="宋体" w:eastAsia="宋体" w:cs="宋体"/>
          <w:b w:val="0"/>
          <w:bCs/>
          <w:color w:val="auto"/>
          <w:sz w:val="30"/>
          <w:szCs w:val="30"/>
        </w:rPr>
        <w:t>以上要求</w:t>
      </w:r>
      <w:r>
        <w:rPr>
          <w:rFonts w:hint="eastAsia" w:ascii="宋体" w:hAnsi="宋体" w:eastAsia="宋体" w:cs="宋体"/>
          <w:b w:val="0"/>
          <w:bCs w:val="0"/>
          <w:kern w:val="2"/>
          <w:sz w:val="30"/>
          <w:szCs w:val="30"/>
          <w:lang w:val="en-US" w:eastAsia="zh-CN" w:bidi="ar-SA"/>
        </w:rPr>
        <w:t>院内谈判申请人</w:t>
      </w:r>
      <w:r>
        <w:rPr>
          <w:rFonts w:hint="eastAsia" w:ascii="宋体" w:hAnsi="宋体" w:eastAsia="宋体" w:cs="宋体"/>
          <w:b w:val="0"/>
          <w:bCs/>
          <w:color w:val="auto"/>
          <w:sz w:val="30"/>
          <w:szCs w:val="30"/>
        </w:rPr>
        <w:t>提供的证明材料复印件均须加盖供应商鲜章。</w:t>
      </w:r>
    </w:p>
    <w:p>
      <w:pPr>
        <w:keepNext w:val="0"/>
        <w:keepLines w:val="0"/>
        <w:pageBreakBefore w:val="0"/>
        <w:widowControl w:val="0"/>
        <w:kinsoku/>
        <w:wordWrap w:val="0"/>
        <w:overflowPunct/>
        <w:topLinePunct w:val="0"/>
        <w:autoSpaceDE/>
        <w:autoSpaceDN/>
        <w:bidi w:val="0"/>
        <w:adjustRightInd w:val="0"/>
        <w:snapToGrid w:val="0"/>
        <w:spacing w:line="460" w:lineRule="exact"/>
        <w:ind w:firstLine="600" w:firstLineChars="200"/>
        <w:textAlignment w:val="auto"/>
        <w:rPr>
          <w:rFonts w:hint="eastAsia" w:ascii="宋体" w:hAnsi="宋体" w:eastAsia="宋体" w:cs="宋体"/>
          <w:b w:val="0"/>
          <w:bCs/>
          <w:color w:val="auto"/>
          <w:sz w:val="30"/>
          <w:szCs w:val="30"/>
        </w:rPr>
      </w:pPr>
      <w:r>
        <w:rPr>
          <w:rFonts w:hint="eastAsia" w:ascii="宋体" w:hAnsi="宋体" w:eastAsia="宋体" w:cs="宋体"/>
          <w:b w:val="0"/>
          <w:bCs/>
          <w:color w:val="auto"/>
          <w:sz w:val="30"/>
          <w:szCs w:val="30"/>
          <w:lang w:val="en-US" w:eastAsia="zh-CN"/>
        </w:rPr>
        <w:t>(2</w:t>
      </w:r>
      <w:r>
        <w:rPr>
          <w:rFonts w:hint="eastAsia" w:ascii="宋体" w:hAnsi="宋体" w:eastAsia="宋体" w:cs="宋体"/>
          <w:b w:val="0"/>
          <w:bCs/>
          <w:color w:val="auto"/>
          <w:sz w:val="30"/>
          <w:szCs w:val="30"/>
          <w:lang w:eastAsia="zh-CN"/>
        </w:rPr>
        <w:t>）</w:t>
      </w:r>
      <w:r>
        <w:rPr>
          <w:rFonts w:hint="eastAsia" w:ascii="宋体" w:hAnsi="宋体" w:eastAsia="宋体" w:cs="宋体"/>
          <w:b w:val="0"/>
          <w:bCs/>
          <w:color w:val="auto"/>
          <w:sz w:val="30"/>
          <w:szCs w:val="30"/>
        </w:rPr>
        <w:t>资格证明材料为复印件的应清晰，真实，模糊不清或可能导致非唯一理解带来的风险由供应商自行承担。</w:t>
      </w:r>
    </w:p>
    <w:p>
      <w:pPr>
        <w:pStyle w:val="16"/>
        <w:spacing w:line="440" w:lineRule="exact"/>
        <w:ind w:firstLine="482"/>
        <w:rPr>
          <w:rFonts w:hint="eastAsia" w:ascii="宋体" w:hAnsi="宋体" w:eastAsia="宋体" w:cs="宋体"/>
          <w:b w:val="0"/>
          <w:bCs/>
          <w:kern w:val="2"/>
          <w:sz w:val="30"/>
          <w:szCs w:val="30"/>
          <w:lang w:val="en-US" w:eastAsia="zh-CN" w:bidi="ar-SA"/>
        </w:rPr>
      </w:pPr>
      <w:r>
        <w:rPr>
          <w:rFonts w:hint="eastAsia" w:ascii="宋体" w:hAnsi="宋体" w:eastAsia="宋体" w:cs="宋体"/>
          <w:b w:val="0"/>
          <w:bCs/>
          <w:color w:val="auto"/>
          <w:sz w:val="30"/>
          <w:szCs w:val="30"/>
          <w:lang w:eastAsia="zh-CN"/>
        </w:rPr>
        <w:t>（</w:t>
      </w:r>
      <w:r>
        <w:rPr>
          <w:rFonts w:hint="eastAsia" w:ascii="宋体" w:hAnsi="宋体" w:eastAsia="宋体" w:cs="宋体"/>
          <w:b w:val="0"/>
          <w:bCs/>
          <w:color w:val="auto"/>
          <w:sz w:val="30"/>
          <w:szCs w:val="30"/>
          <w:lang w:val="en-US" w:eastAsia="zh-CN"/>
        </w:rPr>
        <w:t>3</w:t>
      </w:r>
      <w:r>
        <w:rPr>
          <w:rFonts w:hint="eastAsia" w:ascii="宋体" w:hAnsi="宋体" w:eastAsia="宋体" w:cs="宋体"/>
          <w:b w:val="0"/>
          <w:bCs/>
          <w:color w:val="auto"/>
          <w:sz w:val="30"/>
          <w:szCs w:val="30"/>
          <w:lang w:eastAsia="zh-CN"/>
        </w:rPr>
        <w:t>）</w:t>
      </w:r>
      <w:r>
        <w:rPr>
          <w:rFonts w:hint="eastAsia" w:ascii="宋体" w:hAnsi="宋体" w:eastAsia="宋体" w:cs="宋体"/>
          <w:b w:val="0"/>
          <w:bCs/>
          <w:color w:val="auto"/>
          <w:sz w:val="30"/>
          <w:szCs w:val="30"/>
        </w:rPr>
        <w:t>以上证明材料有一项不符合要求的，视为资质资格未通过，作无效投标处理。</w:t>
      </w:r>
    </w:p>
    <w:p>
      <w:pPr>
        <w:widowControl/>
        <w:jc w:val="center"/>
        <w:rPr>
          <w:rFonts w:hint="eastAsia" w:ascii="黑体" w:hAnsi="黑体" w:eastAsia="黑体" w:cs="黑体"/>
          <w:b/>
          <w:bCs/>
          <w:sz w:val="30"/>
          <w:szCs w:val="30"/>
          <w:lang w:val="en-US" w:eastAsia="zh-CN"/>
        </w:rPr>
      </w:pPr>
    </w:p>
    <w:p>
      <w:pPr>
        <w:widowControl/>
        <w:jc w:val="center"/>
        <w:rPr>
          <w:rFonts w:hint="eastAsia" w:ascii="宋体" w:hAnsi="宋体" w:eastAsia="宋体" w:cs="宋体"/>
          <w:b w:val="0"/>
          <w:i w:val="0"/>
          <w:caps w:val="0"/>
          <w:color w:val="000000"/>
          <w:spacing w:val="0"/>
          <w:sz w:val="28"/>
          <w:szCs w:val="28"/>
          <w:u w:val="none"/>
          <w:lang w:val="en-US" w:eastAsia="zh-CN"/>
        </w:rPr>
      </w:pPr>
      <w:r>
        <w:rPr>
          <w:rFonts w:hint="eastAsia" w:ascii="黑体" w:hAnsi="黑体" w:eastAsia="黑体" w:cs="黑体"/>
          <w:b/>
          <w:bCs/>
          <w:sz w:val="28"/>
          <w:szCs w:val="28"/>
          <w:lang w:val="en-US" w:eastAsia="zh-CN"/>
        </w:rPr>
        <w:t>院内</w:t>
      </w:r>
      <w:r>
        <w:rPr>
          <w:rFonts w:hint="eastAsia" w:ascii="黑体" w:hAnsi="黑体" w:eastAsia="黑体" w:cs="黑体"/>
          <w:b/>
          <w:bCs/>
          <w:color w:val="000000"/>
          <w:kern w:val="2"/>
          <w:sz w:val="28"/>
          <w:szCs w:val="28"/>
          <w:u w:val="none"/>
          <w:lang w:val="en-US" w:eastAsia="zh-CN" w:bidi="ar"/>
        </w:rPr>
        <w:t>设备测试电话报价议价</w:t>
      </w:r>
      <w:r>
        <w:rPr>
          <w:rFonts w:hint="eastAsia" w:ascii="黑体" w:hAnsi="Arial" w:eastAsia="黑体" w:cs="Arial"/>
          <w:b/>
          <w:sz w:val="28"/>
          <w:szCs w:val="28"/>
          <w:lang w:val="en-US" w:eastAsia="zh-CN"/>
        </w:rPr>
        <w:t>须知要求</w:t>
      </w:r>
    </w:p>
    <w:p>
      <w:pPr>
        <w:widowControl/>
        <w:numPr>
          <w:ilvl w:val="0"/>
          <w:numId w:val="3"/>
        </w:numPr>
        <w:ind w:leftChars="100"/>
        <w:jc w:val="left"/>
        <w:rPr>
          <w:rFonts w:hint="default" w:ascii="宋体" w:hAnsi="宋体" w:eastAsia="宋体" w:cs="宋体"/>
          <w:b w:val="0"/>
          <w:i w:val="0"/>
          <w:caps w:val="0"/>
          <w:color w:val="000000"/>
          <w:spacing w:val="0"/>
          <w:sz w:val="28"/>
          <w:szCs w:val="28"/>
          <w:u w:val="none"/>
          <w:lang w:val="en-US" w:eastAsia="zh-CN"/>
        </w:rPr>
      </w:pPr>
      <w:r>
        <w:rPr>
          <w:rFonts w:hint="eastAsia" w:ascii="宋体" w:hAnsi="宋体" w:eastAsia="宋体" w:cs="宋体"/>
          <w:b w:val="0"/>
          <w:i w:val="0"/>
          <w:caps w:val="0"/>
          <w:color w:val="000000"/>
          <w:spacing w:val="0"/>
          <w:sz w:val="28"/>
          <w:szCs w:val="28"/>
          <w:u w:val="none"/>
          <w:lang w:val="en-US" w:eastAsia="zh-CN"/>
        </w:rPr>
        <w:t>院内</w:t>
      </w:r>
      <w:bookmarkStart w:id="10" w:name="OLE_LINK3"/>
      <w:r>
        <w:rPr>
          <w:rFonts w:hint="eastAsia" w:ascii="宋体" w:hAnsi="宋体" w:cs="宋体"/>
          <w:b w:val="0"/>
          <w:i w:val="0"/>
          <w:caps w:val="0"/>
          <w:color w:val="000000"/>
          <w:spacing w:val="0"/>
          <w:sz w:val="28"/>
          <w:szCs w:val="28"/>
          <w:u w:val="none"/>
          <w:lang w:val="en-US" w:eastAsia="zh-CN"/>
        </w:rPr>
        <w:t>磋商</w:t>
      </w:r>
      <w:r>
        <w:rPr>
          <w:rFonts w:hint="eastAsia" w:ascii="宋体" w:hAnsi="宋体" w:eastAsia="宋体" w:cs="宋体"/>
          <w:b w:val="0"/>
          <w:i w:val="0"/>
          <w:caps w:val="0"/>
          <w:color w:val="000000"/>
          <w:spacing w:val="0"/>
          <w:sz w:val="28"/>
          <w:szCs w:val="28"/>
          <w:u w:val="none"/>
          <w:lang w:val="en-US" w:eastAsia="zh-CN"/>
        </w:rPr>
        <w:t>谈判</w:t>
      </w:r>
      <w:bookmarkEnd w:id="10"/>
      <w:r>
        <w:rPr>
          <w:rFonts w:hint="eastAsia" w:ascii="宋体" w:hAnsi="宋体" w:eastAsia="宋体" w:cs="宋体"/>
          <w:b w:val="0"/>
          <w:i w:val="0"/>
          <w:caps w:val="0"/>
          <w:color w:val="000000"/>
          <w:spacing w:val="0"/>
          <w:sz w:val="28"/>
          <w:szCs w:val="28"/>
          <w:u w:val="none"/>
          <w:lang w:val="en-US" w:eastAsia="zh-CN"/>
        </w:rPr>
        <w:t>项目</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宋体" w:hAnsi="宋体" w:eastAsia="宋体" w:cs="宋体"/>
          <w:b w:val="0"/>
          <w:i w:val="0"/>
          <w:caps w:val="0"/>
          <w:color w:val="000000"/>
          <w:spacing w:val="0"/>
          <w:sz w:val="28"/>
          <w:szCs w:val="28"/>
          <w:u w:val="none"/>
          <w:lang w:val="en-US" w:eastAsia="zh-CN"/>
        </w:rPr>
      </w:pPr>
      <w:r>
        <w:rPr>
          <w:rFonts w:hint="eastAsia" w:ascii="宋体" w:hAnsi="宋体" w:cs="宋体"/>
          <w:b w:val="0"/>
          <w:i w:val="0"/>
          <w:caps w:val="0"/>
          <w:color w:val="000000"/>
          <w:spacing w:val="0"/>
          <w:sz w:val="28"/>
          <w:szCs w:val="28"/>
          <w:u w:val="none"/>
          <w:lang w:val="en-US" w:eastAsia="zh-CN"/>
        </w:rPr>
        <w:t>1、</w:t>
      </w:r>
      <w:r>
        <w:rPr>
          <w:rFonts w:hint="eastAsia" w:ascii="宋体" w:hAnsi="宋体" w:eastAsia="宋体" w:cs="宋体"/>
          <w:b w:val="0"/>
          <w:i w:val="0"/>
          <w:caps w:val="0"/>
          <w:color w:val="000000"/>
          <w:spacing w:val="0"/>
          <w:sz w:val="28"/>
          <w:szCs w:val="28"/>
          <w:u w:val="none"/>
          <w:lang w:val="en-US" w:eastAsia="zh-CN"/>
        </w:rPr>
        <w:t>项目名称：</w:t>
      </w:r>
      <w:r>
        <w:rPr>
          <w:rFonts w:hint="eastAsia" w:ascii="宋体" w:hAnsi="宋体"/>
          <w:b/>
          <w:sz w:val="28"/>
          <w:szCs w:val="28"/>
          <w:lang w:val="en-US" w:eastAsia="zh-CN"/>
        </w:rPr>
        <w:t xml:space="preserve"> </w:t>
      </w:r>
      <w:bookmarkStart w:id="11" w:name="OLE_LINK22"/>
      <w:r>
        <w:rPr>
          <w:rFonts w:hint="eastAsia" w:ascii="仿宋" w:hAnsi="仿宋" w:eastAsia="仿宋" w:cs="仿宋"/>
          <w:b/>
          <w:bCs/>
          <w:color w:val="000000"/>
          <w:kern w:val="2"/>
          <w:sz w:val="28"/>
          <w:szCs w:val="28"/>
          <w:u w:val="none"/>
          <w:lang w:val="en-US" w:eastAsia="zh-CN" w:bidi="ar"/>
        </w:rPr>
        <w:t>山东新华清洗机电热蒸汽发生器耐压测试项目</w:t>
      </w:r>
      <w:r>
        <w:rPr>
          <w:rFonts w:hint="eastAsia" w:ascii="仿宋" w:hAnsi="仿宋" w:eastAsia="仿宋" w:cs="仿宋"/>
          <w:b w:val="0"/>
          <w:bCs w:val="0"/>
          <w:color w:val="000000"/>
          <w:kern w:val="2"/>
          <w:sz w:val="28"/>
          <w:szCs w:val="28"/>
          <w:u w:val="single"/>
          <w:lang w:val="en-US" w:eastAsia="zh-CN" w:bidi="ar"/>
        </w:rPr>
        <w:t>报价议价</w:t>
      </w:r>
      <w:bookmarkEnd w:id="11"/>
      <w:r>
        <w:rPr>
          <w:rFonts w:hint="eastAsia" w:ascii="仿宋" w:hAnsi="仿宋" w:eastAsia="仿宋" w:cs="仿宋"/>
          <w:b/>
          <w:bCs/>
          <w:color w:val="000000"/>
          <w:kern w:val="2"/>
          <w:sz w:val="28"/>
          <w:szCs w:val="28"/>
          <w:u w:val="none"/>
          <w:lang w:val="en-US" w:eastAsia="zh-CN" w:bidi="ar"/>
        </w:rPr>
        <w:t>(附表：1）</w:t>
      </w:r>
      <w:r>
        <w:rPr>
          <w:rFonts w:hint="eastAsia" w:ascii="宋体" w:hAnsi="宋体"/>
          <w:b/>
          <w:sz w:val="28"/>
          <w:szCs w:val="28"/>
          <w:lang w:val="en-US" w:eastAsia="zh-CN"/>
        </w:rPr>
        <w:t>。</w:t>
      </w:r>
    </w:p>
    <w:p>
      <w:pPr>
        <w:pStyle w:val="9"/>
        <w:widowControl/>
        <w:numPr>
          <w:ilvl w:val="0"/>
          <w:numId w:val="4"/>
        </w:numPr>
        <w:spacing w:beforeAutospacing="0" w:after="0" w:afterAutospacing="0" w:line="324" w:lineRule="atLeast"/>
        <w:ind w:left="210" w:leftChars="100" w:right="0" w:firstLine="840" w:firstLineChars="300"/>
        <w:jc w:val="both"/>
        <w:rPr>
          <w:rFonts w:hint="eastAsia" w:ascii="宋体" w:hAnsi="宋体" w:cs="宋体"/>
          <w:b w:val="0"/>
          <w:i w:val="0"/>
          <w:caps w:val="0"/>
          <w:color w:val="000000"/>
          <w:spacing w:val="0"/>
          <w:sz w:val="28"/>
          <w:szCs w:val="28"/>
          <w:u w:val="none"/>
          <w:lang w:val="en-US" w:eastAsia="zh-CN"/>
        </w:rPr>
      </w:pPr>
      <w:r>
        <w:rPr>
          <w:rFonts w:hint="eastAsia" w:ascii="宋体" w:hAnsi="宋体" w:eastAsia="宋体" w:cs="宋体"/>
          <w:b w:val="0"/>
          <w:i w:val="0"/>
          <w:caps w:val="0"/>
          <w:color w:val="000000"/>
          <w:spacing w:val="0"/>
          <w:sz w:val="28"/>
          <w:szCs w:val="28"/>
          <w:u w:val="none"/>
          <w:lang w:val="en-US" w:eastAsia="zh-CN"/>
        </w:rPr>
        <w:t>项目预算</w:t>
      </w:r>
      <w:r>
        <w:rPr>
          <w:rFonts w:hint="eastAsia" w:ascii="宋体" w:hAnsi="宋体" w:cs="宋体"/>
          <w:b w:val="0"/>
          <w:i w:val="0"/>
          <w:caps w:val="0"/>
          <w:color w:val="000000"/>
          <w:spacing w:val="0"/>
          <w:sz w:val="28"/>
          <w:szCs w:val="28"/>
          <w:u w:val="none"/>
          <w:lang w:val="en-US" w:eastAsia="zh-CN"/>
        </w:rPr>
        <w:t>：6000</w:t>
      </w:r>
      <w:r>
        <w:rPr>
          <w:rFonts w:hint="eastAsia" w:ascii="宋体" w:hAnsi="宋体" w:eastAsia="宋体" w:cs="宋体"/>
          <w:b w:val="0"/>
          <w:i w:val="0"/>
          <w:caps w:val="0"/>
          <w:color w:val="000000"/>
          <w:spacing w:val="0"/>
          <w:sz w:val="28"/>
          <w:szCs w:val="28"/>
          <w:u w:val="none"/>
          <w:lang w:val="en-US" w:eastAsia="zh-CN"/>
        </w:rPr>
        <w:t>.00元</w:t>
      </w:r>
    </w:p>
    <w:p>
      <w:pPr>
        <w:pStyle w:val="9"/>
        <w:widowControl/>
        <w:numPr>
          <w:ilvl w:val="0"/>
          <w:numId w:val="0"/>
        </w:numPr>
        <w:spacing w:beforeAutospacing="0" w:after="0" w:afterAutospacing="0" w:line="324" w:lineRule="atLeast"/>
        <w:ind w:leftChars="100" w:right="0" w:rightChars="0" w:firstLine="840" w:firstLineChars="300"/>
        <w:jc w:val="both"/>
        <w:rPr>
          <w:rFonts w:hint="eastAsia" w:ascii="宋体" w:hAnsi="宋体" w:eastAsia="宋体" w:cs="宋体"/>
          <w:b w:val="0"/>
          <w:i w:val="0"/>
          <w:caps w:val="0"/>
          <w:color w:val="000000"/>
          <w:spacing w:val="0"/>
          <w:sz w:val="28"/>
          <w:szCs w:val="28"/>
          <w:u w:val="none"/>
          <w:lang w:eastAsia="zh-CN"/>
        </w:rPr>
      </w:pPr>
      <w:r>
        <w:rPr>
          <w:rFonts w:hint="eastAsia" w:ascii="宋体" w:hAnsi="宋体" w:cs="宋体"/>
          <w:b w:val="0"/>
          <w:i w:val="0"/>
          <w:caps w:val="0"/>
          <w:color w:val="000000"/>
          <w:spacing w:val="0"/>
          <w:sz w:val="28"/>
          <w:szCs w:val="28"/>
          <w:u w:val="none"/>
          <w:lang w:val="en-US" w:eastAsia="zh-CN"/>
        </w:rPr>
        <w:t>3、</w:t>
      </w:r>
      <w:r>
        <w:rPr>
          <w:rFonts w:hint="eastAsia" w:ascii="宋体" w:hAnsi="宋体" w:eastAsia="宋体" w:cs="宋体"/>
          <w:b w:val="0"/>
          <w:i w:val="0"/>
          <w:caps w:val="0"/>
          <w:color w:val="000000"/>
          <w:spacing w:val="0"/>
          <w:sz w:val="28"/>
          <w:szCs w:val="28"/>
          <w:u w:val="none"/>
        </w:rPr>
        <w:t>型号及数量:</w:t>
      </w:r>
      <w:r>
        <w:rPr>
          <w:rFonts w:hint="eastAsia" w:ascii="宋体" w:hAnsi="宋体" w:cs="宋体"/>
          <w:b w:val="0"/>
          <w:i w:val="0"/>
          <w:caps w:val="0"/>
          <w:color w:val="000000"/>
          <w:spacing w:val="0"/>
          <w:sz w:val="28"/>
          <w:szCs w:val="28"/>
          <w:u w:val="none"/>
          <w:lang w:val="en-US" w:eastAsia="zh-CN"/>
        </w:rPr>
        <w:t xml:space="preserve"> </w:t>
      </w:r>
      <w:r>
        <w:rPr>
          <w:rFonts w:hint="eastAsia" w:ascii="宋体" w:hAnsi="宋体" w:eastAsia="宋体" w:cs="宋体"/>
          <w:b w:val="0"/>
          <w:bCs/>
          <w:color w:val="000000"/>
          <w:kern w:val="2"/>
          <w:sz w:val="28"/>
          <w:szCs w:val="28"/>
          <w:u w:val="none"/>
          <w:lang w:val="en-US" w:eastAsia="zh-CN" w:bidi="ar"/>
        </w:rPr>
        <w:t>附表：1</w:t>
      </w:r>
      <w:r>
        <w:rPr>
          <w:rFonts w:hint="eastAsia" w:ascii="宋体" w:hAnsi="宋体" w:eastAsia="宋体" w:cs="宋体"/>
          <w:b w:val="0"/>
          <w:i w:val="0"/>
          <w:caps w:val="0"/>
          <w:color w:val="000000"/>
          <w:spacing w:val="0"/>
          <w:sz w:val="28"/>
          <w:szCs w:val="28"/>
          <w:u w:val="none"/>
          <w:lang w:eastAsia="zh-CN"/>
        </w:rPr>
        <w:t>。</w:t>
      </w:r>
    </w:p>
    <w:p>
      <w:pPr>
        <w:pStyle w:val="9"/>
        <w:widowControl/>
        <w:spacing w:beforeAutospacing="0" w:after="0" w:afterAutospacing="0" w:line="324" w:lineRule="atLeast"/>
        <w:ind w:left="210" w:leftChars="100" w:right="0" w:firstLine="840" w:firstLineChars="300"/>
        <w:jc w:val="both"/>
        <w:rPr>
          <w:rFonts w:hint="eastAsia" w:ascii="宋体" w:hAnsi="宋体" w:eastAsia="宋体" w:cs="宋体"/>
          <w:b w:val="0"/>
          <w:i w:val="0"/>
          <w:caps w:val="0"/>
          <w:color w:val="000000"/>
          <w:spacing w:val="0"/>
          <w:sz w:val="28"/>
          <w:szCs w:val="28"/>
          <w:u w:val="none"/>
          <w:lang w:val="en-US" w:eastAsia="zh-CN"/>
        </w:rPr>
      </w:pPr>
      <w:r>
        <w:rPr>
          <w:rFonts w:hint="eastAsia" w:ascii="宋体" w:hAnsi="宋体" w:cs="宋体"/>
          <w:b w:val="0"/>
          <w:i w:val="0"/>
          <w:caps w:val="0"/>
          <w:color w:val="000000"/>
          <w:spacing w:val="0"/>
          <w:sz w:val="28"/>
          <w:szCs w:val="28"/>
          <w:u w:val="none"/>
          <w:lang w:val="en-US" w:eastAsia="zh-CN"/>
        </w:rPr>
        <w:t>4、</w:t>
      </w:r>
      <w:r>
        <w:rPr>
          <w:rFonts w:hint="eastAsia" w:ascii="宋体" w:hAnsi="宋体" w:eastAsia="宋体" w:cs="宋体"/>
          <w:b w:val="0"/>
          <w:i w:val="0"/>
          <w:caps w:val="0"/>
          <w:color w:val="000000"/>
          <w:spacing w:val="0"/>
          <w:sz w:val="28"/>
          <w:szCs w:val="28"/>
          <w:u w:val="none"/>
          <w:lang w:val="en-US" w:eastAsia="zh-CN"/>
        </w:rPr>
        <w:t>故障现象：</w:t>
      </w:r>
      <w:r>
        <w:rPr>
          <w:rFonts w:hint="eastAsia" w:ascii="宋体" w:hAnsi="宋体" w:cs="宋体"/>
          <w:b w:val="0"/>
          <w:i w:val="0"/>
          <w:caps w:val="0"/>
          <w:color w:val="000000"/>
          <w:spacing w:val="0"/>
          <w:sz w:val="28"/>
          <w:szCs w:val="28"/>
          <w:u w:val="none"/>
          <w:lang w:val="en-US" w:eastAsia="zh-CN"/>
        </w:rPr>
        <w:t xml:space="preserve"> </w:t>
      </w:r>
      <w:r>
        <w:rPr>
          <w:rFonts w:hint="eastAsia" w:ascii="宋体" w:hAnsi="宋体" w:eastAsia="宋体" w:cs="宋体"/>
          <w:b w:val="0"/>
          <w:bCs/>
          <w:color w:val="000000"/>
          <w:kern w:val="2"/>
          <w:sz w:val="28"/>
          <w:szCs w:val="28"/>
          <w:u w:val="none"/>
          <w:lang w:val="en-US" w:eastAsia="zh-CN" w:bidi="ar"/>
        </w:rPr>
        <w:t>附表：1</w:t>
      </w:r>
      <w:r>
        <w:rPr>
          <w:rFonts w:hint="eastAsia" w:ascii="宋体" w:hAnsi="宋体" w:eastAsia="宋体" w:cs="宋体"/>
          <w:b w:val="0"/>
          <w:i w:val="0"/>
          <w:caps w:val="0"/>
          <w:color w:val="000000"/>
          <w:spacing w:val="0"/>
          <w:sz w:val="28"/>
          <w:szCs w:val="28"/>
          <w:u w:val="none"/>
          <w:lang w:val="en-US" w:eastAsia="zh-CN"/>
        </w:rPr>
        <w:t>。</w:t>
      </w:r>
    </w:p>
    <w:p>
      <w:pPr>
        <w:pStyle w:val="9"/>
        <w:widowControl/>
        <w:spacing w:beforeAutospacing="0" w:after="0" w:afterAutospacing="0" w:line="324" w:lineRule="atLeast"/>
        <w:ind w:left="210" w:leftChars="100" w:right="0" w:firstLine="560" w:firstLineChars="200"/>
        <w:jc w:val="both"/>
        <w:rPr>
          <w:rFonts w:hint="default" w:ascii="宋体" w:hAnsi="宋体" w:cs="宋体"/>
          <w:b w:val="0"/>
          <w:i w:val="0"/>
          <w:caps w:val="0"/>
          <w:color w:val="000000"/>
          <w:spacing w:val="0"/>
          <w:sz w:val="28"/>
          <w:szCs w:val="28"/>
          <w:u w:val="none"/>
          <w:lang w:val="en-US" w:eastAsia="zh-CN"/>
        </w:rPr>
      </w:pPr>
      <w:r>
        <w:rPr>
          <w:rFonts w:hint="eastAsia" w:ascii="宋体" w:hAnsi="宋体" w:cs="宋体"/>
          <w:b w:val="0"/>
          <w:i w:val="0"/>
          <w:caps w:val="0"/>
          <w:color w:val="000000"/>
          <w:spacing w:val="0"/>
          <w:sz w:val="28"/>
          <w:szCs w:val="28"/>
          <w:u w:val="none"/>
          <w:lang w:val="en-US" w:eastAsia="zh-CN"/>
        </w:rPr>
        <w:t xml:space="preserve">图片： </w:t>
      </w:r>
    </w:p>
    <w:p>
      <w:pPr>
        <w:pStyle w:val="9"/>
        <w:widowControl/>
        <w:spacing w:beforeAutospacing="0" w:after="0" w:afterAutospacing="0" w:line="324" w:lineRule="atLeast"/>
        <w:ind w:right="0"/>
        <w:jc w:val="both"/>
        <w:rPr>
          <w:rFonts w:hint="default" w:ascii="宋体" w:hAnsi="宋体" w:cs="宋体"/>
          <w:b w:val="0"/>
          <w:i w:val="0"/>
          <w:caps w:val="0"/>
          <w:color w:val="000000"/>
          <w:spacing w:val="0"/>
          <w:sz w:val="28"/>
          <w:szCs w:val="28"/>
          <w:u w:val="none"/>
          <w:lang w:val="en-US" w:eastAsia="zh-CN"/>
        </w:rPr>
      </w:pPr>
      <w:r>
        <w:rPr>
          <w:rFonts w:hint="eastAsia" w:ascii="宋体" w:hAnsi="宋体" w:cs="宋体"/>
          <w:b w:val="0"/>
          <w:i w:val="0"/>
          <w:caps w:val="0"/>
          <w:color w:val="000000"/>
          <w:spacing w:val="0"/>
          <w:sz w:val="28"/>
          <w:szCs w:val="28"/>
          <w:u w:val="none"/>
          <w:lang w:val="en-US" w:eastAsia="zh-CN"/>
        </w:rPr>
        <w:t xml:space="preserve">  </w:t>
      </w:r>
      <w:r>
        <w:rPr>
          <w:rFonts w:hint="eastAsia" w:ascii="宋体" w:hAnsi="宋体" w:cs="宋体"/>
          <w:b w:val="0"/>
          <w:i w:val="0"/>
          <w:caps w:val="0"/>
          <w:color w:val="000000"/>
          <w:spacing w:val="0"/>
          <w:sz w:val="28"/>
          <w:szCs w:val="28"/>
          <w:u w:val="none"/>
          <w:lang w:val="en-US" w:eastAsia="zh-CN"/>
        </w:rPr>
        <w:drawing>
          <wp:inline distT="0" distB="0" distL="114300" distR="114300">
            <wp:extent cx="917575" cy="1224280"/>
            <wp:effectExtent l="0" t="0" r="15875" b="13970"/>
            <wp:docPr id="2" name="图片 2" descr="ec5dbe26199702ab8bfa76e26f5a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5dbe26199702ab8bfa76e26f5a853"/>
                    <pic:cNvPicPr>
                      <a:picLocks noChangeAspect="1"/>
                    </pic:cNvPicPr>
                  </pic:nvPicPr>
                  <pic:blipFill>
                    <a:blip r:embed="rId5"/>
                    <a:stretch>
                      <a:fillRect/>
                    </a:stretch>
                  </pic:blipFill>
                  <pic:spPr>
                    <a:xfrm>
                      <a:off x="0" y="0"/>
                      <a:ext cx="917575" cy="1224280"/>
                    </a:xfrm>
                    <a:prstGeom prst="rect">
                      <a:avLst/>
                    </a:prstGeom>
                  </pic:spPr>
                </pic:pic>
              </a:graphicData>
            </a:graphic>
          </wp:inline>
        </w:drawing>
      </w:r>
      <w:r>
        <w:rPr>
          <w:rFonts w:hint="eastAsia" w:ascii="宋体" w:hAnsi="宋体" w:cs="宋体"/>
          <w:b w:val="0"/>
          <w:i w:val="0"/>
          <w:caps w:val="0"/>
          <w:color w:val="000000"/>
          <w:spacing w:val="0"/>
          <w:sz w:val="28"/>
          <w:szCs w:val="28"/>
          <w:u w:val="none"/>
          <w:lang w:val="en-US" w:eastAsia="zh-CN"/>
        </w:rPr>
        <w:drawing>
          <wp:inline distT="0" distB="0" distL="114300" distR="114300">
            <wp:extent cx="1367790" cy="1116330"/>
            <wp:effectExtent l="0" t="0" r="3810" b="7620"/>
            <wp:docPr id="3" name="图片 3" descr="ef44ee9906fcb62c32a6e0c1753da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f44ee9906fcb62c32a6e0c1753da09"/>
                    <pic:cNvPicPr>
                      <a:picLocks noChangeAspect="1"/>
                    </pic:cNvPicPr>
                  </pic:nvPicPr>
                  <pic:blipFill>
                    <a:blip r:embed="rId6"/>
                    <a:stretch>
                      <a:fillRect/>
                    </a:stretch>
                  </pic:blipFill>
                  <pic:spPr>
                    <a:xfrm>
                      <a:off x="0" y="0"/>
                      <a:ext cx="1367790" cy="1116330"/>
                    </a:xfrm>
                    <a:prstGeom prst="rect">
                      <a:avLst/>
                    </a:prstGeom>
                  </pic:spPr>
                </pic:pic>
              </a:graphicData>
            </a:graphic>
          </wp:inline>
        </w:drawing>
      </w:r>
      <w:r>
        <w:rPr>
          <w:rFonts w:hint="eastAsia" w:ascii="宋体" w:hAnsi="宋体" w:cs="宋体"/>
          <w:b w:val="0"/>
          <w:i w:val="0"/>
          <w:caps w:val="0"/>
          <w:color w:val="000000"/>
          <w:spacing w:val="0"/>
          <w:sz w:val="28"/>
          <w:szCs w:val="28"/>
          <w:u w:val="none"/>
          <w:lang w:val="en-US" w:eastAsia="zh-CN"/>
        </w:rPr>
        <w:t xml:space="preserve">   </w:t>
      </w:r>
    </w:p>
    <w:p>
      <w:pPr>
        <w:pStyle w:val="9"/>
        <w:widowControl/>
        <w:spacing w:beforeAutospacing="0" w:after="0" w:afterAutospacing="0" w:line="324" w:lineRule="atLeast"/>
        <w:ind w:left="210" w:leftChars="100" w:right="0" w:firstLine="0"/>
        <w:jc w:val="both"/>
        <w:rPr>
          <w:rFonts w:hint="eastAsia" w:ascii="宋体" w:hAnsi="宋体" w:eastAsia="宋体" w:cs="宋体"/>
          <w:b w:val="0"/>
          <w:i w:val="0"/>
          <w:caps w:val="0"/>
          <w:color w:val="000000"/>
          <w:spacing w:val="0"/>
          <w:sz w:val="28"/>
          <w:szCs w:val="28"/>
          <w:u w:val="none"/>
          <w:lang w:val="en-US" w:eastAsia="zh-CN"/>
        </w:rPr>
      </w:pPr>
      <w:r>
        <w:rPr>
          <w:rFonts w:hint="eastAsia" w:ascii="宋体" w:hAnsi="宋体" w:cs="宋体"/>
          <w:b w:val="0"/>
          <w:i w:val="0"/>
          <w:caps w:val="0"/>
          <w:color w:val="000000"/>
          <w:spacing w:val="0"/>
          <w:sz w:val="28"/>
          <w:szCs w:val="28"/>
          <w:u w:val="none"/>
          <w:lang w:val="en-US" w:eastAsia="zh-CN"/>
        </w:rPr>
        <w:t>二</w:t>
      </w:r>
      <w:r>
        <w:rPr>
          <w:rFonts w:hint="eastAsia" w:ascii="宋体" w:hAnsi="宋体" w:eastAsia="宋体" w:cs="宋体"/>
          <w:b w:val="0"/>
          <w:i w:val="0"/>
          <w:caps w:val="0"/>
          <w:color w:val="000000"/>
          <w:spacing w:val="0"/>
          <w:sz w:val="28"/>
          <w:szCs w:val="28"/>
          <w:u w:val="none"/>
          <w:lang w:val="en-US" w:eastAsia="zh-CN"/>
        </w:rPr>
        <w:t>、</w:t>
      </w:r>
      <w:r>
        <w:rPr>
          <w:rFonts w:hint="eastAsia" w:ascii="宋体" w:hAnsi="宋体" w:eastAsia="宋体" w:cs="宋体"/>
          <w:b w:val="0"/>
          <w:i w:val="0"/>
          <w:caps w:val="0"/>
          <w:color w:val="000000"/>
          <w:spacing w:val="0"/>
          <w:kern w:val="2"/>
          <w:sz w:val="28"/>
          <w:szCs w:val="28"/>
          <w:u w:val="none"/>
          <w:lang w:val="en-US" w:eastAsia="zh-CN" w:bidi="ar-SA"/>
        </w:rPr>
        <w:t>供应商</w:t>
      </w:r>
      <w:r>
        <w:rPr>
          <w:rFonts w:hint="eastAsia" w:ascii="宋体" w:hAnsi="宋体" w:eastAsia="宋体" w:cs="宋体"/>
          <w:b w:val="0"/>
          <w:i w:val="0"/>
          <w:caps w:val="0"/>
          <w:color w:val="000000"/>
          <w:spacing w:val="0"/>
          <w:sz w:val="28"/>
          <w:szCs w:val="28"/>
          <w:u w:val="none"/>
          <w:lang w:val="en-US" w:eastAsia="zh-CN"/>
        </w:rPr>
        <w:t>服务要求：</w:t>
      </w:r>
    </w:p>
    <w:p>
      <w:pPr>
        <w:ind w:leftChars="100"/>
        <w:rPr>
          <w:rFonts w:hint="eastAsia" w:ascii="宋体" w:hAnsi="宋体" w:eastAsia="宋体" w:cs="宋体"/>
          <w:b w:val="0"/>
          <w:i w:val="0"/>
          <w:caps w:val="0"/>
          <w:color w:val="000000"/>
          <w:spacing w:val="0"/>
          <w:kern w:val="2"/>
          <w:sz w:val="28"/>
          <w:szCs w:val="28"/>
          <w:u w:val="none"/>
          <w:lang w:val="en-US" w:eastAsia="zh-CN" w:bidi="ar-SA"/>
        </w:rPr>
      </w:pPr>
      <w:r>
        <w:rPr>
          <w:rFonts w:hint="eastAsia" w:ascii="宋体" w:hAnsi="宋体" w:eastAsia="宋体" w:cs="宋体"/>
          <w:b w:val="0"/>
          <w:i w:val="0"/>
          <w:caps w:val="0"/>
          <w:color w:val="000000"/>
          <w:spacing w:val="0"/>
          <w:kern w:val="2"/>
          <w:sz w:val="28"/>
          <w:szCs w:val="28"/>
          <w:u w:val="none"/>
          <w:lang w:val="en-US" w:eastAsia="zh-CN" w:bidi="ar-SA"/>
        </w:rPr>
        <w:t>1、对本院设备故障进行维修，修理完成后达到</w:t>
      </w:r>
      <w:r>
        <w:rPr>
          <w:rFonts w:hint="eastAsia" w:ascii="宋体" w:hAnsi="宋体" w:cs="宋体"/>
          <w:b w:val="0"/>
          <w:i w:val="0"/>
          <w:caps w:val="0"/>
          <w:color w:val="000000"/>
          <w:spacing w:val="0"/>
          <w:kern w:val="2"/>
          <w:sz w:val="28"/>
          <w:szCs w:val="28"/>
          <w:u w:val="none"/>
          <w:lang w:val="en-US" w:eastAsia="zh-CN" w:bidi="ar-SA"/>
        </w:rPr>
        <w:t>厂家标准</w:t>
      </w:r>
      <w:r>
        <w:rPr>
          <w:rFonts w:hint="eastAsia" w:ascii="宋体" w:hAnsi="宋体" w:eastAsia="宋体" w:cs="宋体"/>
          <w:b w:val="0"/>
          <w:i w:val="0"/>
          <w:caps w:val="0"/>
          <w:color w:val="000000"/>
          <w:spacing w:val="0"/>
          <w:kern w:val="2"/>
          <w:sz w:val="28"/>
          <w:szCs w:val="28"/>
          <w:u w:val="none"/>
          <w:lang w:val="en-US" w:eastAsia="zh-CN" w:bidi="ar-SA"/>
        </w:rPr>
        <w:t>临床使用</w:t>
      </w:r>
      <w:r>
        <w:rPr>
          <w:rFonts w:hint="eastAsia" w:ascii="宋体" w:hAnsi="宋体" w:cs="宋体"/>
          <w:b w:val="0"/>
          <w:i w:val="0"/>
          <w:caps w:val="0"/>
          <w:color w:val="000000"/>
          <w:spacing w:val="0"/>
          <w:kern w:val="2"/>
          <w:sz w:val="28"/>
          <w:szCs w:val="28"/>
          <w:u w:val="none"/>
          <w:lang w:val="en-US" w:eastAsia="zh-CN" w:bidi="ar-SA"/>
        </w:rPr>
        <w:t>需求</w:t>
      </w:r>
      <w:r>
        <w:rPr>
          <w:rFonts w:hint="eastAsia" w:ascii="宋体" w:hAnsi="宋体" w:eastAsia="宋体" w:cs="宋体"/>
          <w:b w:val="0"/>
          <w:i w:val="0"/>
          <w:caps w:val="0"/>
          <w:color w:val="000000"/>
          <w:spacing w:val="0"/>
          <w:kern w:val="2"/>
          <w:sz w:val="28"/>
          <w:szCs w:val="28"/>
          <w:u w:val="none"/>
          <w:lang w:val="en-US" w:eastAsia="zh-CN" w:bidi="ar-SA"/>
        </w:rPr>
        <w:t>。</w:t>
      </w:r>
    </w:p>
    <w:p>
      <w:pPr>
        <w:ind w:leftChars="100"/>
        <w:rPr>
          <w:rFonts w:hint="eastAsia" w:ascii="宋体" w:hAnsi="宋体" w:eastAsia="宋体" w:cs="宋体"/>
          <w:b w:val="0"/>
          <w:i w:val="0"/>
          <w:caps w:val="0"/>
          <w:color w:val="000000"/>
          <w:spacing w:val="0"/>
          <w:kern w:val="2"/>
          <w:sz w:val="28"/>
          <w:szCs w:val="28"/>
          <w:u w:val="none"/>
          <w:lang w:val="en-US" w:eastAsia="zh-CN" w:bidi="ar-SA"/>
        </w:rPr>
      </w:pPr>
      <w:r>
        <w:rPr>
          <w:rFonts w:hint="eastAsia" w:ascii="宋体" w:hAnsi="宋体" w:eastAsia="宋体" w:cs="宋体"/>
          <w:b w:val="0"/>
          <w:i w:val="0"/>
          <w:caps w:val="0"/>
          <w:color w:val="000000"/>
          <w:spacing w:val="0"/>
          <w:kern w:val="2"/>
          <w:sz w:val="28"/>
          <w:szCs w:val="28"/>
          <w:u w:val="none"/>
          <w:lang w:val="en-US" w:eastAsia="zh-CN" w:bidi="ar-SA"/>
        </w:rPr>
        <w:t>2、维修所更换的零配件为全新零配件。</w:t>
      </w:r>
    </w:p>
    <w:p>
      <w:pPr>
        <w:ind w:leftChars="100"/>
        <w:rPr>
          <w:rFonts w:hint="eastAsia" w:ascii="宋体" w:hAnsi="宋体" w:eastAsia="宋体" w:cs="宋体"/>
          <w:b w:val="0"/>
          <w:i w:val="0"/>
          <w:caps w:val="0"/>
          <w:color w:val="000000"/>
          <w:spacing w:val="0"/>
          <w:kern w:val="2"/>
          <w:sz w:val="28"/>
          <w:szCs w:val="28"/>
          <w:u w:val="none"/>
          <w:lang w:val="en-US" w:eastAsia="zh-CN" w:bidi="ar-SA"/>
        </w:rPr>
      </w:pPr>
      <w:r>
        <w:rPr>
          <w:rFonts w:hint="eastAsia" w:ascii="宋体" w:hAnsi="宋体" w:cs="宋体"/>
          <w:b w:val="0"/>
          <w:i w:val="0"/>
          <w:caps w:val="0"/>
          <w:color w:val="000000"/>
          <w:spacing w:val="0"/>
          <w:kern w:val="2"/>
          <w:sz w:val="28"/>
          <w:szCs w:val="28"/>
          <w:u w:val="none"/>
          <w:lang w:val="en-US" w:eastAsia="zh-CN" w:bidi="ar-SA"/>
        </w:rPr>
        <w:t>3</w:t>
      </w:r>
      <w:r>
        <w:rPr>
          <w:rFonts w:hint="eastAsia" w:ascii="宋体" w:hAnsi="宋体" w:eastAsia="宋体" w:cs="宋体"/>
          <w:b w:val="0"/>
          <w:i w:val="0"/>
          <w:caps w:val="0"/>
          <w:color w:val="000000"/>
          <w:spacing w:val="0"/>
          <w:kern w:val="2"/>
          <w:sz w:val="28"/>
          <w:szCs w:val="28"/>
          <w:u w:val="none"/>
          <w:lang w:val="en-US" w:eastAsia="zh-CN" w:bidi="ar-SA"/>
        </w:rPr>
        <w:t>、对所维修设备的质量保证为维修调试</w:t>
      </w:r>
      <w:r>
        <w:rPr>
          <w:rFonts w:hint="eastAsia" w:ascii="宋体" w:hAnsi="宋体" w:cs="宋体"/>
          <w:b w:val="0"/>
          <w:i w:val="0"/>
          <w:caps w:val="0"/>
          <w:color w:val="000000"/>
          <w:spacing w:val="0"/>
          <w:kern w:val="2"/>
          <w:sz w:val="28"/>
          <w:szCs w:val="28"/>
          <w:u w:val="none"/>
          <w:lang w:val="en-US" w:eastAsia="zh-CN" w:bidi="ar-SA"/>
        </w:rPr>
        <w:t>验收</w:t>
      </w:r>
      <w:r>
        <w:rPr>
          <w:rFonts w:hint="eastAsia" w:ascii="宋体" w:hAnsi="宋体" w:eastAsia="宋体" w:cs="宋体"/>
          <w:b w:val="0"/>
          <w:i w:val="0"/>
          <w:caps w:val="0"/>
          <w:color w:val="000000"/>
          <w:spacing w:val="0"/>
          <w:kern w:val="2"/>
          <w:sz w:val="28"/>
          <w:szCs w:val="28"/>
          <w:u w:val="none"/>
          <w:lang w:val="en-US" w:eastAsia="zh-CN" w:bidi="ar-SA"/>
        </w:rPr>
        <w:t>完毕交付使用之日起</w:t>
      </w:r>
      <w:r>
        <w:rPr>
          <w:rFonts w:hint="eastAsia" w:ascii="宋体" w:hAnsi="宋体" w:cs="宋体"/>
          <w:b w:val="0"/>
          <w:i w:val="0"/>
          <w:caps w:val="0"/>
          <w:color w:val="000000"/>
          <w:spacing w:val="0"/>
          <w:kern w:val="2"/>
          <w:sz w:val="28"/>
          <w:szCs w:val="28"/>
          <w:u w:val="none"/>
          <w:lang w:val="en-US" w:eastAsia="zh-CN" w:bidi="ar-SA"/>
        </w:rPr>
        <w:t>6</w:t>
      </w:r>
      <w:r>
        <w:rPr>
          <w:rFonts w:hint="eastAsia" w:ascii="宋体" w:hAnsi="宋体" w:eastAsia="宋体" w:cs="宋体"/>
          <w:b w:val="0"/>
          <w:i w:val="0"/>
          <w:caps w:val="0"/>
          <w:color w:val="000000"/>
          <w:spacing w:val="0"/>
          <w:kern w:val="2"/>
          <w:sz w:val="28"/>
          <w:szCs w:val="28"/>
          <w:u w:val="none"/>
          <w:lang w:val="en-US" w:eastAsia="zh-CN" w:bidi="ar-SA"/>
        </w:rPr>
        <w:t>个月。</w:t>
      </w:r>
    </w:p>
    <w:p>
      <w:pPr>
        <w:pStyle w:val="2"/>
        <w:ind w:leftChars="100"/>
        <w:rPr>
          <w:rFonts w:hint="default"/>
          <w:sz w:val="28"/>
          <w:szCs w:val="28"/>
          <w:lang w:val="en-US" w:eastAsia="zh-CN"/>
        </w:rPr>
      </w:pPr>
      <w:r>
        <w:rPr>
          <w:rFonts w:hint="eastAsia" w:ascii="宋体" w:hAnsi="宋体" w:cs="宋体"/>
          <w:b w:val="0"/>
          <w:i w:val="0"/>
          <w:caps w:val="0"/>
          <w:color w:val="000000"/>
          <w:spacing w:val="0"/>
          <w:kern w:val="2"/>
          <w:sz w:val="28"/>
          <w:szCs w:val="28"/>
          <w:u w:val="none"/>
          <w:lang w:val="en-US" w:eastAsia="zh-CN" w:bidi="ar-SA"/>
        </w:rPr>
        <w:t>4、</w:t>
      </w:r>
      <w:r>
        <w:rPr>
          <w:rFonts w:hint="eastAsia" w:ascii="宋体" w:hAnsi="宋体" w:eastAsia="宋体" w:cs="宋体"/>
          <w:i w:val="0"/>
          <w:color w:val="000000"/>
          <w:kern w:val="0"/>
          <w:sz w:val="28"/>
          <w:szCs w:val="28"/>
          <w:u w:val="none"/>
          <w:lang w:val="en-US" w:eastAsia="zh-CN" w:bidi="ar"/>
        </w:rPr>
        <w:t>设备修坏需照价赔偿</w:t>
      </w:r>
      <w:r>
        <w:rPr>
          <w:rFonts w:hint="eastAsia" w:ascii="宋体" w:hAnsi="宋体" w:cs="宋体"/>
          <w:i w:val="0"/>
          <w:color w:val="000000"/>
          <w:kern w:val="0"/>
          <w:sz w:val="28"/>
          <w:szCs w:val="28"/>
          <w:u w:val="none"/>
          <w:lang w:val="en-US" w:eastAsia="zh-CN" w:bidi="ar"/>
        </w:rPr>
        <w:t>。</w:t>
      </w:r>
    </w:p>
    <w:p>
      <w:pPr>
        <w:pStyle w:val="2"/>
        <w:ind w:left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三、付款方式：</w:t>
      </w:r>
    </w:p>
    <w:p>
      <w:pPr>
        <w:pStyle w:val="2"/>
        <w:ind w:leftChars="100"/>
        <w:rPr>
          <w:rFonts w:hint="eastAsia" w:ascii="宋体" w:hAnsi="宋体" w:eastAsia="宋体" w:cs="宋体"/>
          <w:color w:val="000000"/>
          <w:kern w:val="2"/>
          <w:sz w:val="28"/>
          <w:szCs w:val="28"/>
          <w:lang w:val="en-US" w:eastAsia="zh-CN" w:bidi="ar"/>
        </w:rPr>
      </w:pPr>
      <w:r>
        <w:rPr>
          <w:rFonts w:hint="eastAsia" w:ascii="宋体" w:hAnsi="宋体" w:cs="宋体"/>
          <w:color w:val="000000"/>
          <w:sz w:val="28"/>
          <w:szCs w:val="28"/>
          <w:lang w:eastAsia="zh-CN"/>
        </w:rPr>
        <w:t>耐压试验</w:t>
      </w:r>
      <w:r>
        <w:rPr>
          <w:rFonts w:hint="eastAsia" w:ascii="宋体" w:hAnsi="宋体" w:eastAsia="宋体" w:cs="宋体"/>
          <w:color w:val="000000"/>
          <w:sz w:val="28"/>
          <w:szCs w:val="28"/>
        </w:rPr>
        <w:t>验收</w:t>
      </w:r>
      <w:r>
        <w:rPr>
          <w:rFonts w:hint="eastAsia" w:ascii="宋体" w:hAnsi="宋体" w:eastAsia="宋体" w:cs="宋体"/>
          <w:color w:val="000000"/>
          <w:sz w:val="28"/>
          <w:szCs w:val="28"/>
          <w:lang w:eastAsia="zh-CN"/>
        </w:rPr>
        <w:t>合格</w:t>
      </w:r>
      <w:r>
        <w:rPr>
          <w:rFonts w:hint="eastAsia" w:ascii="宋体" w:hAnsi="宋体" w:eastAsia="宋体" w:cs="宋体"/>
          <w:color w:val="000000"/>
          <w:sz w:val="28"/>
          <w:szCs w:val="28"/>
        </w:rPr>
        <w:t>正常运行后</w:t>
      </w:r>
      <w:r>
        <w:rPr>
          <w:rFonts w:hint="eastAsia" w:ascii="宋体" w:hAnsi="宋体" w:eastAsia="宋体" w:cs="宋体"/>
          <w:color w:val="000000"/>
          <w:sz w:val="28"/>
          <w:szCs w:val="28"/>
          <w:lang w:eastAsia="zh-CN"/>
        </w:rPr>
        <w:t>，收到发票的一个</w:t>
      </w:r>
      <w:r>
        <w:rPr>
          <w:rFonts w:hint="eastAsia" w:ascii="宋体" w:hAnsi="宋体" w:eastAsia="宋体" w:cs="宋体"/>
          <w:color w:val="000000"/>
          <w:kern w:val="2"/>
          <w:sz w:val="28"/>
          <w:szCs w:val="28"/>
          <w:lang w:val="en-US" w:eastAsia="zh-CN" w:bidi="ar"/>
        </w:rPr>
        <w:t>月内付总价款</w:t>
      </w:r>
      <w:r>
        <w:rPr>
          <w:rFonts w:hint="eastAsia" w:ascii="宋体" w:hAnsi="宋体" w:cs="宋体"/>
          <w:color w:val="000000"/>
          <w:kern w:val="2"/>
          <w:sz w:val="28"/>
          <w:szCs w:val="28"/>
          <w:lang w:val="en-US" w:eastAsia="zh-CN" w:bidi="ar"/>
        </w:rPr>
        <w:t>。</w:t>
      </w:r>
    </w:p>
    <w:p>
      <w:pPr>
        <w:keepNext w:val="0"/>
        <w:keepLines w:val="0"/>
        <w:widowControl w:val="0"/>
        <w:suppressLineNumbers w:val="0"/>
        <w:spacing w:before="0" w:beforeAutospacing="0" w:after="0" w:afterAutospacing="0" w:line="560" w:lineRule="exact"/>
        <w:ind w:leftChars="100" w:right="0"/>
        <w:jc w:val="both"/>
        <w:rPr>
          <w:rFonts w:hint="eastAsia" w:ascii="宋体" w:hAnsi="宋体" w:eastAsia="宋体" w:cs="宋体"/>
          <w:b w:val="0"/>
          <w:bCs w:val="0"/>
          <w:sz w:val="28"/>
          <w:szCs w:val="28"/>
          <w:lang w:val="en-US"/>
        </w:rPr>
      </w:pPr>
      <w:r>
        <w:rPr>
          <w:rFonts w:hint="eastAsia" w:ascii="宋体" w:hAnsi="宋体" w:eastAsia="宋体" w:cs="宋体"/>
          <w:b w:val="0"/>
          <w:bCs w:val="0"/>
          <w:kern w:val="2"/>
          <w:sz w:val="28"/>
          <w:szCs w:val="28"/>
          <w:lang w:val="en-US" w:eastAsia="zh-CN" w:bidi="ar"/>
        </w:rPr>
        <w:t>四、评选标准：</w:t>
      </w:r>
    </w:p>
    <w:p>
      <w:pPr>
        <w:pStyle w:val="2"/>
        <w:ind w:leftChars="100" w:firstLine="560" w:firstLineChars="200"/>
        <w:rPr>
          <w:rFonts w:hint="eastAsia" w:ascii="宋体" w:hAnsi="宋体" w:eastAsia="宋体" w:cs="宋体"/>
          <w:sz w:val="28"/>
          <w:szCs w:val="28"/>
        </w:rPr>
      </w:pPr>
      <w:bookmarkStart w:id="12" w:name="OLE_LINK7"/>
      <w:r>
        <w:rPr>
          <w:rFonts w:hint="eastAsia" w:ascii="宋体" w:hAnsi="宋体" w:cs="宋体"/>
          <w:kern w:val="2"/>
          <w:sz w:val="28"/>
          <w:szCs w:val="28"/>
          <w:lang w:val="en-US" w:eastAsia="zh-CN" w:bidi="ar"/>
        </w:rPr>
        <w:t>综合服务</w:t>
      </w:r>
      <w:r>
        <w:rPr>
          <w:rFonts w:hint="eastAsia" w:ascii="宋体" w:hAnsi="宋体" w:eastAsia="宋体" w:cs="宋体"/>
          <w:kern w:val="2"/>
          <w:sz w:val="28"/>
          <w:szCs w:val="28"/>
          <w:lang w:val="en-US" w:eastAsia="zh-CN" w:bidi="ar"/>
        </w:rPr>
        <w:t>的商家中选</w:t>
      </w:r>
      <w:bookmarkEnd w:id="12"/>
      <w:r>
        <w:rPr>
          <w:rFonts w:hint="eastAsia" w:ascii="宋体" w:hAnsi="宋体" w:eastAsia="宋体" w:cs="宋体"/>
          <w:kern w:val="2"/>
          <w:sz w:val="28"/>
          <w:szCs w:val="28"/>
          <w:lang w:val="en-US" w:eastAsia="zh-CN" w:bidi="ar"/>
        </w:rPr>
        <w:t>。</w:t>
      </w: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附件一</w:t>
      </w:r>
    </w:p>
    <w:p>
      <w:pPr>
        <w:jc w:val="center"/>
        <w:rPr>
          <w:rFonts w:hint="eastAsia"/>
          <w:b/>
          <w:bCs/>
          <w:sz w:val="44"/>
          <w:szCs w:val="44"/>
        </w:rPr>
      </w:pPr>
      <w:r>
        <w:rPr>
          <w:rFonts w:hint="eastAsia"/>
          <w:b/>
          <w:bCs/>
          <w:sz w:val="44"/>
          <w:szCs w:val="44"/>
        </w:rPr>
        <w:t>凉山州中西医结合医院</w:t>
      </w:r>
    </w:p>
    <w:p>
      <w:pPr>
        <w:jc w:val="center"/>
        <w:rPr>
          <w:rFonts w:hint="eastAsia"/>
          <w:b/>
          <w:bCs/>
          <w:sz w:val="44"/>
          <w:szCs w:val="44"/>
        </w:rPr>
      </w:pPr>
      <w:r>
        <w:rPr>
          <w:rFonts w:hint="eastAsia"/>
          <w:b/>
          <w:bCs/>
          <w:sz w:val="44"/>
          <w:szCs w:val="44"/>
        </w:rPr>
        <w:t>购销领域供应商廉洁诚信承诺书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为进一步加强医院反腐倡廉建设，规范药品、耗材、设备等购销行为，营造公平交易、诚实守信的购销环境，维护正常的医疗秩序和药品经营秩序，防止在购销领域中不正之风发生特承诺如下:</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在购销任何环节不以任何理由向医院相关人员行贿。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二、不与医院管理人员及其亲属从事本项目相关的物资买卖及中介活动，不转包、违法分包项目。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三、在投标过程中不与其他竞标人相互串标，不采取任何手段排挤其他竞标人参与公平竞争和损害医院利益。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四、不私下接触医院管理人员,不以弄虚作假的方式参加竞标。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五、不以各种名义给医务人员、工作人员回扣等行为。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六、不发生组织医务人员、工作人员赴宴、娱乐消费行为。不发生提供国内外各种名义的旅游、考察等给付财物以外的其他利益行为。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七、如有医院相关人员索贿、吃拿卡要等行为，及时向医院纪检监察室如实反映情况</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供应商单位:</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    月    日</w:t>
      </w:r>
    </w:p>
    <w:p>
      <w:pPr>
        <w:keepNext w:val="0"/>
        <w:keepLines w:val="0"/>
        <w:widowControl/>
        <w:suppressLineNumbers w:val="0"/>
        <w:jc w:val="right"/>
        <w:textAlignment w:val="top"/>
        <w:rPr>
          <w:rFonts w:hint="eastAsia" w:ascii="宋体" w:hAnsi="宋体" w:eastAsia="宋体" w:cs="宋体"/>
          <w:b/>
          <w:i w:val="0"/>
          <w:color w:val="000000"/>
          <w:kern w:val="0"/>
          <w:sz w:val="36"/>
          <w:szCs w:val="36"/>
          <w:u w:val="none"/>
          <w:lang w:val="en-US" w:eastAsia="zh-CN" w:bidi="ar"/>
        </w:rPr>
        <w:sectPr>
          <w:footerReference r:id="rId3" w:type="default"/>
          <w:pgSz w:w="11906" w:h="16838"/>
          <w:pgMar w:top="567" w:right="850" w:bottom="567" w:left="850" w:header="851" w:footer="992" w:gutter="0"/>
          <w:pgBorders>
            <w:top w:val="none" w:sz="0" w:space="0"/>
            <w:left w:val="none" w:sz="0" w:space="0"/>
            <w:bottom w:val="none" w:sz="0" w:space="0"/>
            <w:right w:val="none" w:sz="0" w:space="0"/>
          </w:pgBorders>
          <w:cols w:space="0" w:num="1"/>
          <w:rtlGutter w:val="0"/>
          <w:docGrid w:type="lines" w:linePitch="312" w:charSpace="0"/>
        </w:sectPr>
      </w:pPr>
    </w:p>
    <w:tbl>
      <w:tblPr>
        <w:tblStyle w:val="10"/>
        <w:tblW w:w="15223" w:type="dxa"/>
        <w:tblInd w:w="0" w:type="dxa"/>
        <w:shd w:val="clear" w:color="auto" w:fill="auto"/>
        <w:tblLayout w:type="fixed"/>
        <w:tblCellMar>
          <w:top w:w="0" w:type="dxa"/>
          <w:left w:w="0" w:type="dxa"/>
          <w:bottom w:w="0" w:type="dxa"/>
          <w:right w:w="0" w:type="dxa"/>
        </w:tblCellMar>
      </w:tblPr>
      <w:tblGrid>
        <w:gridCol w:w="535"/>
        <w:gridCol w:w="1519"/>
        <w:gridCol w:w="2105"/>
        <w:gridCol w:w="540"/>
        <w:gridCol w:w="2370"/>
        <w:gridCol w:w="1331"/>
        <w:gridCol w:w="1"/>
        <w:gridCol w:w="918"/>
        <w:gridCol w:w="1"/>
        <w:gridCol w:w="918"/>
        <w:gridCol w:w="1"/>
        <w:gridCol w:w="1"/>
        <w:gridCol w:w="1300"/>
        <w:gridCol w:w="1"/>
        <w:gridCol w:w="1"/>
        <w:gridCol w:w="1842"/>
        <w:gridCol w:w="1"/>
        <w:gridCol w:w="1"/>
        <w:gridCol w:w="1"/>
        <w:gridCol w:w="1833"/>
        <w:gridCol w:w="1"/>
        <w:gridCol w:w="1"/>
        <w:gridCol w:w="1"/>
      </w:tblGrid>
      <w:tr>
        <w:tblPrEx>
          <w:shd w:val="clear" w:color="auto" w:fill="auto"/>
          <w:tblLayout w:type="fixed"/>
          <w:tblCellMar>
            <w:top w:w="0" w:type="dxa"/>
            <w:left w:w="0" w:type="dxa"/>
            <w:bottom w:w="0" w:type="dxa"/>
            <w:right w:w="0" w:type="dxa"/>
          </w:tblCellMar>
        </w:tblPrEx>
        <w:trPr>
          <w:trHeight w:val="663" w:hRule="atLeast"/>
        </w:trPr>
        <w:tc>
          <w:tcPr>
            <w:tcW w:w="535" w:type="dxa"/>
            <w:tcBorders>
              <w:top w:val="nil"/>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kern w:val="0"/>
                <w:sz w:val="36"/>
                <w:szCs w:val="36"/>
                <w:u w:val="none"/>
                <w:lang w:val="en-US" w:eastAsia="zh-CN" w:bidi="ar"/>
              </w:rPr>
            </w:pPr>
          </w:p>
        </w:tc>
        <w:tc>
          <w:tcPr>
            <w:tcW w:w="12852" w:type="dxa"/>
            <w:gridSpan w:val="18"/>
            <w:tcBorders>
              <w:top w:val="nil"/>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凉山彝族自治州中西医结合医-</w:t>
            </w:r>
            <w:bookmarkStart w:id="13" w:name="OLE_LINK17"/>
            <w:bookmarkStart w:id="14" w:name="OLE_LINK19"/>
            <w:r>
              <w:rPr>
                <w:rFonts w:hint="eastAsia" w:ascii="仿宋" w:hAnsi="仿宋" w:eastAsia="仿宋" w:cs="仿宋"/>
                <w:b/>
                <w:bCs/>
                <w:color w:val="000000"/>
                <w:kern w:val="2"/>
                <w:sz w:val="36"/>
                <w:szCs w:val="36"/>
                <w:u w:val="none"/>
                <w:lang w:val="en-US" w:eastAsia="zh-CN" w:bidi="ar"/>
              </w:rPr>
              <w:t xml:space="preserve">山东新华清洗机电热蒸汽发生器耐压测试项目   </w:t>
            </w:r>
            <w:r>
              <w:rPr>
                <w:rFonts w:hint="eastAsia" w:ascii="宋体" w:hAnsi="宋体" w:eastAsia="宋体" w:cs="宋体"/>
                <w:b/>
                <w:bCs/>
                <w:color w:val="000000"/>
                <w:kern w:val="2"/>
                <w:sz w:val="36"/>
                <w:szCs w:val="36"/>
                <w:u w:val="single"/>
                <w:lang w:val="en-US" w:eastAsia="zh-CN" w:bidi="ar"/>
              </w:rPr>
              <w:t>报价</w:t>
            </w:r>
            <w:r>
              <w:rPr>
                <w:rFonts w:hint="eastAsia" w:ascii="宋体" w:hAnsi="宋体" w:eastAsia="宋体" w:cs="宋体"/>
                <w:b/>
                <w:i w:val="0"/>
                <w:color w:val="000000"/>
                <w:kern w:val="0"/>
                <w:sz w:val="36"/>
                <w:szCs w:val="36"/>
                <w:u w:val="single"/>
                <w:lang w:val="en-US" w:eastAsia="zh-CN" w:bidi="ar"/>
              </w:rPr>
              <w:t>价议价</w:t>
            </w:r>
            <w:bookmarkEnd w:id="13"/>
            <w:r>
              <w:rPr>
                <w:rFonts w:hint="eastAsia" w:ascii="宋体" w:hAnsi="宋体" w:eastAsia="宋体" w:cs="宋体"/>
                <w:b/>
                <w:i w:val="0"/>
                <w:color w:val="000000"/>
                <w:kern w:val="0"/>
                <w:sz w:val="36"/>
                <w:szCs w:val="36"/>
                <w:u w:val="single"/>
                <w:lang w:val="en-US" w:eastAsia="zh-CN" w:bidi="ar"/>
              </w:rPr>
              <w:t>表</w:t>
            </w:r>
            <w:bookmarkEnd w:id="14"/>
          </w:p>
        </w:tc>
        <w:tc>
          <w:tcPr>
            <w:tcW w:w="1836" w:type="dxa"/>
            <w:gridSpan w:val="4"/>
            <w:tcBorders>
              <w:top w:val="nil"/>
              <w:left w:val="nil"/>
              <w:bottom w:val="nil"/>
              <w:right w:val="nil"/>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kern w:val="0"/>
                <w:sz w:val="36"/>
                <w:szCs w:val="36"/>
                <w:u w:val="none"/>
                <w:lang w:val="en-US" w:eastAsia="zh-CN" w:bidi="ar"/>
              </w:rPr>
            </w:pPr>
          </w:p>
        </w:tc>
      </w:tr>
      <w:tr>
        <w:tblPrEx>
          <w:tblLayout w:type="fixed"/>
          <w:tblCellMar>
            <w:top w:w="0" w:type="dxa"/>
            <w:left w:w="0" w:type="dxa"/>
            <w:bottom w:w="0" w:type="dxa"/>
            <w:right w:w="0" w:type="dxa"/>
          </w:tblCellMar>
        </w:tblPrEx>
        <w:trPr>
          <w:gridAfter w:val="2"/>
          <w:wAfter w:w="2" w:type="dxa"/>
          <w:trHeight w:val="90" w:hRule="atLeast"/>
        </w:trPr>
        <w:tc>
          <w:tcPr>
            <w:tcW w:w="53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tc>
        <w:tc>
          <w:tcPr>
            <w:tcW w:w="151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附表：1</w:t>
            </w:r>
          </w:p>
        </w:tc>
        <w:tc>
          <w:tcPr>
            <w:tcW w:w="21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91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议价方式：</w:t>
            </w:r>
            <w:r>
              <w:rPr>
                <w:rFonts w:hint="eastAsia" w:ascii="宋体" w:hAnsi="宋体" w:cs="宋体"/>
                <w:i w:val="0"/>
                <w:color w:val="000000"/>
                <w:kern w:val="0"/>
                <w:sz w:val="24"/>
                <w:szCs w:val="24"/>
                <w:u w:val="none"/>
                <w:lang w:val="en-US" w:eastAsia="zh-CN" w:bidi="ar"/>
              </w:rPr>
              <w:t>电话</w:t>
            </w:r>
          </w:p>
        </w:tc>
        <w:tc>
          <w:tcPr>
            <w:tcW w:w="317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议价地点：十楼会议室  </w:t>
            </w:r>
          </w:p>
        </w:tc>
        <w:tc>
          <w:tcPr>
            <w:tcW w:w="1302"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议价时间：</w:t>
            </w:r>
          </w:p>
        </w:tc>
        <w:tc>
          <w:tcPr>
            <w:tcW w:w="1844"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2026.04.02</w:t>
            </w:r>
            <w:bookmarkStart w:id="16" w:name="_GoBack"/>
            <w:bookmarkEnd w:id="16"/>
          </w:p>
        </w:tc>
        <w:tc>
          <w:tcPr>
            <w:tcW w:w="1836"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gridAfter w:val="3"/>
          <w:wAfter w:w="3" w:type="dxa"/>
          <w:trHeight w:val="622" w:hRule="atLeast"/>
        </w:trPr>
        <w:tc>
          <w:tcPr>
            <w:tcW w:w="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包号</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 室</w:t>
            </w:r>
          </w:p>
        </w:tc>
        <w:tc>
          <w:tcPr>
            <w:tcW w:w="21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设备品牌名称</w:t>
            </w:r>
            <w:r>
              <w:rPr>
                <w:rFonts w:hint="eastAsia" w:ascii="宋体" w:hAnsi="宋体" w:cs="宋体"/>
                <w:b/>
                <w:i w:val="0"/>
                <w:color w:val="000000"/>
                <w:kern w:val="0"/>
                <w:sz w:val="24"/>
                <w:szCs w:val="24"/>
                <w:u w:val="none"/>
                <w:lang w:val="en-US" w:eastAsia="zh-CN" w:bidi="ar"/>
              </w:rPr>
              <w:t>型号</w:t>
            </w:r>
          </w:p>
        </w:tc>
        <w:tc>
          <w:tcPr>
            <w:tcW w:w="5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sz w:val="24"/>
                <w:szCs w:val="24"/>
                <w:u w:val="none"/>
                <w:lang w:eastAsia="zh-CN"/>
              </w:rPr>
              <w:t>台件数</w:t>
            </w:r>
          </w:p>
        </w:tc>
        <w:tc>
          <w:tcPr>
            <w:tcW w:w="23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故障情况</w:t>
            </w:r>
          </w:p>
        </w:tc>
        <w:tc>
          <w:tcPr>
            <w:tcW w:w="13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维修内容</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cs="宋体"/>
                <w:b/>
                <w:i w:val="0"/>
                <w:color w:val="000000"/>
                <w:sz w:val="24"/>
                <w:szCs w:val="24"/>
                <w:u w:val="none"/>
                <w:lang w:eastAsia="zh-CN"/>
              </w:rPr>
              <w:t>项目预算（元）</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维修报价（元）</w:t>
            </w:r>
          </w:p>
        </w:tc>
        <w:tc>
          <w:tcPr>
            <w:tcW w:w="130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确认议价金额</w:t>
            </w:r>
          </w:p>
        </w:tc>
        <w:tc>
          <w:tcPr>
            <w:tcW w:w="184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  注</w:t>
            </w:r>
          </w:p>
        </w:tc>
        <w:tc>
          <w:tcPr>
            <w:tcW w:w="1836"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gridAfter w:val="3"/>
          <w:wAfter w:w="3" w:type="dxa"/>
          <w:trHeight w:val="1134" w:hRule="atLeast"/>
        </w:trPr>
        <w:tc>
          <w:tcPr>
            <w:tcW w:w="5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15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消毒供应中心</w:t>
            </w:r>
          </w:p>
        </w:tc>
        <w:tc>
          <w:tcPr>
            <w:tcW w:w="21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山东新华清洗机</w:t>
            </w:r>
          </w:p>
        </w:tc>
        <w:tc>
          <w:tcPr>
            <w:tcW w:w="5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eastAsia="zh-CN"/>
              </w:rPr>
              <w:t>电热发生器耐压测试</w:t>
            </w:r>
          </w:p>
        </w:tc>
        <w:tc>
          <w:tcPr>
            <w:tcW w:w="13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6000</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0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4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宋体" w:hAnsi="宋体" w:eastAsia="宋体" w:cs="宋体"/>
                <w:i w:val="0"/>
                <w:color w:val="000000"/>
                <w:sz w:val="24"/>
                <w:szCs w:val="24"/>
                <w:u w:val="none"/>
                <w:lang w:val="en-US"/>
              </w:rPr>
            </w:pPr>
          </w:p>
        </w:tc>
        <w:tc>
          <w:tcPr>
            <w:tcW w:w="183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default" w:ascii="宋体" w:hAnsi="宋体" w:eastAsia="宋体" w:cs="宋体"/>
                <w:i w:val="0"/>
                <w:color w:val="000000"/>
                <w:sz w:val="24"/>
                <w:szCs w:val="24"/>
                <w:u w:val="none"/>
                <w:lang w:val="en-US"/>
              </w:rPr>
            </w:pPr>
          </w:p>
        </w:tc>
      </w:tr>
      <w:tr>
        <w:tblPrEx>
          <w:tblLayout w:type="fixed"/>
          <w:tblCellMar>
            <w:top w:w="0" w:type="dxa"/>
            <w:left w:w="0" w:type="dxa"/>
            <w:bottom w:w="0" w:type="dxa"/>
            <w:right w:w="0" w:type="dxa"/>
          </w:tblCellMar>
        </w:tblPrEx>
        <w:trPr>
          <w:gridAfter w:val="2"/>
          <w:wAfter w:w="2" w:type="dxa"/>
          <w:trHeight w:val="536" w:hRule="atLeast"/>
        </w:trPr>
        <w:tc>
          <w:tcPr>
            <w:tcW w:w="8401"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合计金额:陆仟元整</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lang w:val="en-US" w:eastAsia="zh-CN"/>
              </w:rPr>
            </w:pPr>
            <w:r>
              <w:rPr>
                <w:rFonts w:hint="eastAsia"/>
                <w:lang w:val="en-US" w:eastAsia="zh-CN"/>
              </w:rPr>
              <w:t>6000</w:t>
            </w:r>
          </w:p>
        </w:tc>
        <w:tc>
          <w:tcPr>
            <w:tcW w:w="91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0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4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3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60" w:hRule="atLeast"/>
        </w:trPr>
        <w:tc>
          <w:tcPr>
            <w:tcW w:w="13387" w:type="dxa"/>
            <w:gridSpan w:val="1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备注：以上设备维修都包含技术服务，配件，人工，其它等费用，</w:t>
            </w:r>
            <w:bookmarkStart w:id="15" w:name="OLE_LINK13"/>
            <w:r>
              <w:rPr>
                <w:rFonts w:hint="eastAsia" w:ascii="宋体" w:hAnsi="宋体" w:eastAsia="宋体" w:cs="宋体"/>
                <w:i w:val="0"/>
                <w:color w:val="000000"/>
                <w:kern w:val="0"/>
                <w:sz w:val="20"/>
                <w:szCs w:val="20"/>
                <w:u w:val="none"/>
                <w:lang w:val="en-US" w:eastAsia="zh-CN" w:bidi="ar"/>
              </w:rPr>
              <w:t>设备修坏需照价赔偿</w:t>
            </w:r>
            <w:bookmarkEnd w:id="15"/>
            <w:r>
              <w:rPr>
                <w:rFonts w:hint="eastAsia" w:ascii="宋体" w:hAnsi="宋体" w:eastAsia="宋体" w:cs="宋体"/>
                <w:i w:val="0"/>
                <w:color w:val="000000"/>
                <w:kern w:val="0"/>
                <w:sz w:val="20"/>
                <w:szCs w:val="20"/>
                <w:u w:val="none"/>
                <w:lang w:val="en-US" w:eastAsia="zh-CN" w:bidi="ar"/>
              </w:rPr>
              <w:t>。</w:t>
            </w:r>
          </w:p>
        </w:tc>
        <w:tc>
          <w:tcPr>
            <w:tcW w:w="183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gridAfter w:val="1"/>
          <w:wAfter w:w="1" w:type="dxa"/>
          <w:trHeight w:val="565" w:hRule="atLeast"/>
        </w:trPr>
        <w:tc>
          <w:tcPr>
            <w:tcW w:w="53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51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报价厂商：</w:t>
            </w:r>
          </w:p>
        </w:tc>
        <w:tc>
          <w:tcPr>
            <w:tcW w:w="2645"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37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电 话：</w:t>
            </w:r>
          </w:p>
        </w:tc>
        <w:tc>
          <w:tcPr>
            <w:tcW w:w="3171"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p>
        </w:tc>
        <w:tc>
          <w:tcPr>
            <w:tcW w:w="1302" w:type="dxa"/>
            <w:gridSpan w:val="3"/>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确认签字：</w:t>
            </w:r>
          </w:p>
        </w:tc>
        <w:tc>
          <w:tcPr>
            <w:tcW w:w="1844"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836"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ind w:firstLine="411" w:firstLineChars="147"/>
        <w:rPr>
          <w:rFonts w:hint="eastAsia" w:ascii="仿宋" w:hAnsi="仿宋" w:eastAsia="仿宋" w:cs="Times New Roman"/>
          <w:b/>
          <w:sz w:val="32"/>
          <w:szCs w:val="24"/>
          <w:lang w:val="en-US" w:eastAsia="zh-CN"/>
        </w:rPr>
      </w:pPr>
      <w:r>
        <w:rPr>
          <w:rFonts w:hint="eastAsia" w:hAnsi="宋体"/>
          <w:sz w:val="28"/>
          <w:szCs w:val="28"/>
        </w:rPr>
        <w:t>注：</w:t>
      </w:r>
      <w:r>
        <w:rPr>
          <w:rFonts w:hAnsi="宋体"/>
          <w:sz w:val="28"/>
          <w:szCs w:val="28"/>
        </w:rPr>
        <w:t>1</w:t>
      </w:r>
      <w:r>
        <w:rPr>
          <w:rFonts w:hint="eastAsia" w:hAnsi="宋体"/>
          <w:sz w:val="28"/>
          <w:szCs w:val="28"/>
        </w:rPr>
        <w:t>、本</w:t>
      </w:r>
      <w:r>
        <w:rPr>
          <w:rFonts w:hint="eastAsia" w:hAnsi="宋体"/>
          <w:sz w:val="28"/>
          <w:szCs w:val="28"/>
          <w:lang w:eastAsia="zh-CN"/>
        </w:rPr>
        <w:t>次议价为最终</w:t>
      </w:r>
      <w:r>
        <w:rPr>
          <w:rFonts w:hint="eastAsia" w:hAnsi="宋体"/>
          <w:sz w:val="28"/>
          <w:szCs w:val="28"/>
        </w:rPr>
        <w:t>价</w:t>
      </w:r>
      <w:r>
        <w:rPr>
          <w:rFonts w:hint="eastAsia" w:hAnsi="宋体"/>
          <w:sz w:val="28"/>
          <w:szCs w:val="28"/>
          <w:lang w:eastAsia="zh-CN"/>
        </w:rPr>
        <w:t>格</w:t>
      </w:r>
      <w:r>
        <w:rPr>
          <w:rFonts w:hint="eastAsia" w:hAnsi="宋体"/>
          <w:sz w:val="28"/>
          <w:szCs w:val="28"/>
        </w:rPr>
        <w:t>，</w:t>
      </w:r>
      <w:r>
        <w:rPr>
          <w:rFonts w:hint="eastAsia" w:hAnsi="宋体"/>
          <w:sz w:val="28"/>
          <w:szCs w:val="28"/>
          <w:lang w:eastAsia="zh-CN"/>
        </w:rPr>
        <w:t>由</w:t>
      </w:r>
      <w:r>
        <w:rPr>
          <w:rFonts w:hint="eastAsia" w:hAnsi="宋体"/>
          <w:sz w:val="28"/>
          <w:szCs w:val="28"/>
        </w:rPr>
        <w:t>我院组织议价</w:t>
      </w:r>
      <w:r>
        <w:rPr>
          <w:rFonts w:hint="eastAsia" w:hAnsi="宋体"/>
          <w:sz w:val="28"/>
          <w:szCs w:val="28"/>
          <w:lang w:eastAsia="zh-CN"/>
        </w:rPr>
        <w:t>确定填写</w:t>
      </w:r>
      <w:r>
        <w:rPr>
          <w:rFonts w:hint="eastAsia" w:hAnsi="宋体"/>
          <w:sz w:val="28"/>
          <w:szCs w:val="28"/>
        </w:rPr>
        <w:t>。</w:t>
      </w:r>
      <w:r>
        <w:rPr>
          <w:rFonts w:hint="eastAsia" w:hAnsi="宋体"/>
          <w:sz w:val="28"/>
          <w:szCs w:val="28"/>
          <w:lang w:val="en-US" w:eastAsia="zh-CN"/>
        </w:rPr>
        <w:t xml:space="preserve"> 2</w:t>
      </w:r>
      <w:r>
        <w:rPr>
          <w:rFonts w:hint="eastAsia" w:hAnsi="宋体"/>
          <w:sz w:val="28"/>
          <w:szCs w:val="28"/>
        </w:rPr>
        <w:t>、本项</w:t>
      </w:r>
      <w:r>
        <w:rPr>
          <w:rFonts w:hint="eastAsia" w:hAnsi="宋体"/>
          <w:sz w:val="28"/>
          <w:szCs w:val="28"/>
          <w:lang w:eastAsia="zh-CN"/>
        </w:rPr>
        <w:t>议价</w:t>
      </w:r>
      <w:r>
        <w:rPr>
          <w:rFonts w:hint="eastAsia" w:hAnsi="宋体"/>
          <w:sz w:val="28"/>
          <w:szCs w:val="28"/>
        </w:rPr>
        <w:t>方法为：</w:t>
      </w:r>
      <w:r>
        <w:rPr>
          <w:rFonts w:hint="eastAsia" w:hAnsi="宋体"/>
          <w:sz w:val="28"/>
          <w:szCs w:val="28"/>
          <w:lang w:eastAsia="zh-CN"/>
        </w:rPr>
        <w:t>满足需求综合服务</w:t>
      </w:r>
      <w:r>
        <w:rPr>
          <w:rFonts w:hint="eastAsia" w:ascii="宋体" w:hAnsi="宋体" w:eastAsia="宋体" w:cs="宋体"/>
          <w:kern w:val="2"/>
          <w:sz w:val="28"/>
          <w:szCs w:val="28"/>
          <w:lang w:val="en-US" w:eastAsia="zh-CN" w:bidi="ar"/>
        </w:rPr>
        <w:t>的商家中选</w:t>
      </w:r>
      <w:r>
        <w:rPr>
          <w:rFonts w:hint="eastAsia" w:hAnsi="宋体"/>
          <w:sz w:val="28"/>
          <w:szCs w:val="28"/>
        </w:rPr>
        <w:t>。</w:t>
      </w:r>
    </w:p>
    <w:sectPr>
      <w:pgSz w:w="16838" w:h="11906" w:orient="landscape"/>
      <w:pgMar w:top="567" w:right="567" w:bottom="567" w:left="1134" w:header="851" w:footer="992" w:gutter="0"/>
      <w:pgBorders>
        <w:top w:val="none" w:sz="0" w:space="0"/>
        <w:left w:val="none" w:sz="0" w:space="0"/>
        <w:bottom w:val="none" w:sz="0" w:space="0"/>
        <w:right w:val="none" w:sz="0" w:space="0"/>
      </w:pgBorders>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14"/>
      <w:suff w:val="nothing"/>
      <w:lvlText w:val="(%2)"/>
      <w:lvlJc w:val="left"/>
      <w:pPr>
        <w:ind w:left="0" w:firstLine="0"/>
      </w:pPr>
      <w:rPr>
        <w:rFonts w:hint="eastAsia" w:ascii="宋体" w:hAnsi="宋体" w:eastAsia="宋体" w:cs="宋体"/>
      </w:rPr>
    </w:lvl>
    <w:lvl w:ilvl="2" w:tentative="0">
      <w:start w:val="1"/>
      <w:numFmt w:val="decimal"/>
      <w:pStyle w:val="18"/>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4BA97C4"/>
    <w:multiLevelType w:val="singleLevel"/>
    <w:tmpl w:val="E4BA97C4"/>
    <w:lvl w:ilvl="0" w:tentative="0">
      <w:start w:val="2"/>
      <w:numFmt w:val="decimal"/>
      <w:suff w:val="nothing"/>
      <w:lvlText w:val="%1、"/>
      <w:lvlJc w:val="left"/>
    </w:lvl>
  </w:abstractNum>
  <w:abstractNum w:abstractNumId="2">
    <w:nsid w:val="F7003CD2"/>
    <w:multiLevelType w:val="singleLevel"/>
    <w:tmpl w:val="F7003CD2"/>
    <w:lvl w:ilvl="0" w:tentative="0">
      <w:start w:val="1"/>
      <w:numFmt w:val="chineseCounting"/>
      <w:suff w:val="nothing"/>
      <w:lvlText w:val="%1、"/>
      <w:lvlJc w:val="left"/>
      <w:rPr>
        <w:rFonts w:hint="eastAsia"/>
      </w:rPr>
    </w:lvl>
  </w:abstractNum>
  <w:abstractNum w:abstractNumId="3">
    <w:nsid w:val="38337045"/>
    <w:multiLevelType w:val="singleLevel"/>
    <w:tmpl w:val="38337045"/>
    <w:lvl w:ilvl="0" w:tentative="0">
      <w:start w:val="1"/>
      <w:numFmt w:val="chineseCounting"/>
      <w:suff w:val="nothing"/>
      <w:lvlText w:val="%1、"/>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zhiZmJlYTlhZjZjZWQyZTY5OGExOWZmOGMyOTAifQ=="/>
  </w:docVars>
  <w:rsids>
    <w:rsidRoot w:val="00000000"/>
    <w:rsid w:val="038714EB"/>
    <w:rsid w:val="049A700D"/>
    <w:rsid w:val="04DD3C58"/>
    <w:rsid w:val="05FB589D"/>
    <w:rsid w:val="069017DC"/>
    <w:rsid w:val="07CB0B5A"/>
    <w:rsid w:val="08043281"/>
    <w:rsid w:val="0B260264"/>
    <w:rsid w:val="0C5256AA"/>
    <w:rsid w:val="0D6670D8"/>
    <w:rsid w:val="0D920D77"/>
    <w:rsid w:val="0DC82405"/>
    <w:rsid w:val="0DE621B8"/>
    <w:rsid w:val="10E30632"/>
    <w:rsid w:val="11E74254"/>
    <w:rsid w:val="12856AC0"/>
    <w:rsid w:val="13062F36"/>
    <w:rsid w:val="134D2173"/>
    <w:rsid w:val="138E2C82"/>
    <w:rsid w:val="13C11E36"/>
    <w:rsid w:val="158B472A"/>
    <w:rsid w:val="15EE5C2B"/>
    <w:rsid w:val="162603E7"/>
    <w:rsid w:val="18BB1D14"/>
    <w:rsid w:val="1BD62005"/>
    <w:rsid w:val="1FA118CF"/>
    <w:rsid w:val="21384958"/>
    <w:rsid w:val="21AD0D66"/>
    <w:rsid w:val="22161644"/>
    <w:rsid w:val="24A0126D"/>
    <w:rsid w:val="24E53CAF"/>
    <w:rsid w:val="265549FF"/>
    <w:rsid w:val="290E7FBA"/>
    <w:rsid w:val="2A636216"/>
    <w:rsid w:val="2AA44919"/>
    <w:rsid w:val="2D697A87"/>
    <w:rsid w:val="2E4F2CF0"/>
    <w:rsid w:val="2ECB5EA3"/>
    <w:rsid w:val="2FC7276F"/>
    <w:rsid w:val="30843858"/>
    <w:rsid w:val="3311052E"/>
    <w:rsid w:val="35970B89"/>
    <w:rsid w:val="36620DE7"/>
    <w:rsid w:val="3670151D"/>
    <w:rsid w:val="3803675E"/>
    <w:rsid w:val="38EE0B5B"/>
    <w:rsid w:val="39624F9B"/>
    <w:rsid w:val="39810328"/>
    <w:rsid w:val="3B0A2962"/>
    <w:rsid w:val="3B471707"/>
    <w:rsid w:val="3E1A5D3C"/>
    <w:rsid w:val="3E20189E"/>
    <w:rsid w:val="3E480E9D"/>
    <w:rsid w:val="3E55753D"/>
    <w:rsid w:val="3E6E4FA4"/>
    <w:rsid w:val="3EC964AA"/>
    <w:rsid w:val="3FB178B9"/>
    <w:rsid w:val="406A53A5"/>
    <w:rsid w:val="40E04183"/>
    <w:rsid w:val="426F773F"/>
    <w:rsid w:val="42A27433"/>
    <w:rsid w:val="42F05E11"/>
    <w:rsid w:val="43697A9D"/>
    <w:rsid w:val="43D77086"/>
    <w:rsid w:val="442E5CE0"/>
    <w:rsid w:val="45346FBC"/>
    <w:rsid w:val="46940E06"/>
    <w:rsid w:val="47276D70"/>
    <w:rsid w:val="47901469"/>
    <w:rsid w:val="4AB06C85"/>
    <w:rsid w:val="4AEE6AF8"/>
    <w:rsid w:val="4BF55DA6"/>
    <w:rsid w:val="4C1E7868"/>
    <w:rsid w:val="4C3365E5"/>
    <w:rsid w:val="4D313311"/>
    <w:rsid w:val="51F062D0"/>
    <w:rsid w:val="52406E1B"/>
    <w:rsid w:val="54062A67"/>
    <w:rsid w:val="55264D12"/>
    <w:rsid w:val="55855084"/>
    <w:rsid w:val="585C5002"/>
    <w:rsid w:val="59664AA7"/>
    <w:rsid w:val="59CD68F9"/>
    <w:rsid w:val="60BA033F"/>
    <w:rsid w:val="617302F3"/>
    <w:rsid w:val="632C1094"/>
    <w:rsid w:val="63792838"/>
    <w:rsid w:val="642A19B2"/>
    <w:rsid w:val="644F4734"/>
    <w:rsid w:val="649B692F"/>
    <w:rsid w:val="66921727"/>
    <w:rsid w:val="69F03B33"/>
    <w:rsid w:val="6BFD345E"/>
    <w:rsid w:val="6C4225C9"/>
    <w:rsid w:val="6C4805CA"/>
    <w:rsid w:val="6E800B16"/>
    <w:rsid w:val="6F3E7DE5"/>
    <w:rsid w:val="6FE25272"/>
    <w:rsid w:val="6FF66753"/>
    <w:rsid w:val="70BA37E3"/>
    <w:rsid w:val="71411640"/>
    <w:rsid w:val="71422AA3"/>
    <w:rsid w:val="71584F8C"/>
    <w:rsid w:val="715962E4"/>
    <w:rsid w:val="717578FC"/>
    <w:rsid w:val="730E5843"/>
    <w:rsid w:val="75CA5730"/>
    <w:rsid w:val="76380CD7"/>
    <w:rsid w:val="779378DC"/>
    <w:rsid w:val="77B157D6"/>
    <w:rsid w:val="77F00A3E"/>
    <w:rsid w:val="78E41609"/>
    <w:rsid w:val="795C5421"/>
    <w:rsid w:val="7C8B6F47"/>
    <w:rsid w:val="7F1E0433"/>
    <w:rsid w:val="7FA4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line="312" w:lineRule="auto"/>
      <w:jc w:val="left"/>
      <w:outlineLvl w:val="1"/>
    </w:pPr>
    <w:rPr>
      <w:rFonts w:ascii="Cambria" w:hAnsi="Cambria"/>
      <w:b/>
      <w:bCs/>
      <w:kern w:val="28"/>
      <w:szCs w:val="32"/>
    </w:rPr>
  </w:style>
  <w:style w:type="paragraph" w:styleId="4">
    <w:name w:val="annotation text"/>
    <w:basedOn w:val="1"/>
    <w:qFormat/>
    <w:uiPriority w:val="0"/>
    <w:pPr>
      <w:jc w:val="left"/>
    </w:pPr>
  </w:style>
  <w:style w:type="paragraph" w:styleId="5">
    <w:name w:val="Body Text Indent"/>
    <w:basedOn w:val="1"/>
    <w:qFormat/>
    <w:uiPriority w:val="0"/>
    <w:pPr>
      <w:ind w:firstLine="630"/>
    </w:pPr>
    <w:rPr>
      <w:rFonts w:ascii="宋体" w:hAnsi="宋体"/>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pacing w:before="0" w:beforeAutospacing="0" w:after="0" w:afterAutospacing="0" w:line="360" w:lineRule="auto"/>
      <w:ind w:left="0" w:right="0"/>
      <w:jc w:val="both"/>
    </w:pPr>
    <w:rPr>
      <w:rFonts w:hint="default" w:ascii="Times New Roman" w:hAnsi="Times New Roman" w:eastAsia="宋体" w:cs="Times New Roman"/>
      <w:b/>
      <w:kern w:val="2"/>
      <w:sz w:val="24"/>
      <w:szCs w:val="24"/>
      <w:lang w:val="en-US" w:eastAsia="zh-CN" w:bidi="ar"/>
    </w:rPr>
  </w:style>
  <w:style w:type="paragraph" w:styleId="9">
    <w:name w:val="Normal (Web)"/>
    <w:basedOn w:val="1"/>
    <w:qFormat/>
    <w:uiPriority w:val="0"/>
  </w:style>
  <w:style w:type="paragraph" w:customStyle="1" w:styleId="12">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14">
    <w:name w:val="05、“(一)”正文三级标题"/>
    <w:basedOn w:val="1"/>
    <w:qFormat/>
    <w:uiPriority w:val="0"/>
    <w:pPr>
      <w:numPr>
        <w:ilvl w:val="1"/>
        <w:numId w:val="2"/>
      </w:numPr>
      <w:tabs>
        <w:tab w:val="left" w:pos="0"/>
      </w:tabs>
      <w:wordWrap w:val="0"/>
      <w:topLinePunct/>
      <w:ind w:firstLine="803" w:firstLineChars="200"/>
    </w:pPr>
    <w:rPr>
      <w:rFonts w:hAnsi="宋体"/>
    </w:rPr>
  </w:style>
  <w:style w:type="paragraph" w:customStyle="1" w:styleId="15">
    <w:name w:val="02、首行缩进2字符正文"/>
    <w:basedOn w:val="1"/>
    <w:qFormat/>
    <w:uiPriority w:val="0"/>
    <w:pPr>
      <w:tabs>
        <w:tab w:val="left" w:pos="0"/>
      </w:tabs>
      <w:wordWrap w:val="0"/>
      <w:topLinePunct/>
      <w:ind w:firstLine="480" w:firstLineChars="200"/>
    </w:pPr>
    <w:rPr>
      <w:rFonts w:hAnsi="宋体"/>
    </w:rPr>
  </w:style>
  <w:style w:type="paragraph" w:customStyle="1" w:styleId="16">
    <w:name w:val="03、“注：”正文(加粗，首行缩进2字符)"/>
    <w:basedOn w:val="17"/>
    <w:qFormat/>
    <w:uiPriority w:val="0"/>
    <w:pPr>
      <w:tabs>
        <w:tab w:val="left" w:pos="0"/>
      </w:tabs>
      <w:ind w:firstLine="480" w:firstLineChars="200"/>
    </w:pPr>
    <w:rPr>
      <w:b/>
    </w:rPr>
  </w:style>
  <w:style w:type="paragraph" w:customStyle="1" w:styleId="17">
    <w:name w:val="01、普通正文"/>
    <w:basedOn w:val="1"/>
    <w:qFormat/>
    <w:uiPriority w:val="0"/>
    <w:pPr>
      <w:tabs>
        <w:tab w:val="left" w:pos="0"/>
      </w:tabs>
      <w:wordWrap w:val="0"/>
      <w:topLinePunct/>
    </w:pPr>
    <w:rPr>
      <w:rFonts w:hAnsi="宋体"/>
      <w:snapToGrid w:val="0"/>
    </w:rPr>
  </w:style>
  <w:style w:type="paragraph" w:customStyle="1" w:styleId="18">
    <w:name w:val="06、“1.”正文四级标题"/>
    <w:basedOn w:val="1"/>
    <w:qFormat/>
    <w:uiPriority w:val="0"/>
    <w:pPr>
      <w:numPr>
        <w:ilvl w:val="2"/>
        <w:numId w:val="2"/>
      </w:numPr>
      <w:tabs>
        <w:tab w:val="left" w:pos="0"/>
      </w:tabs>
      <w:wordWrap w:val="0"/>
      <w:topLinePunct/>
      <w:ind w:firstLine="803" w:firstLineChars="200"/>
    </w:pPr>
    <w:rPr>
      <w:rFonts w:hAnsi="宋体"/>
      <w:snapToGrid w:val="0"/>
    </w:rPr>
  </w:style>
  <w:style w:type="paragraph" w:customStyle="1" w:styleId="19">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602</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2024-03-28T08:55:00Z</dcterms:created>
  <dc:creator>HP</dc:creator>
  <cp:lastModifiedBy>Administrator</cp:lastModifiedBy>
  <cp:lastPrinted>2025-09-18T03:16:00Z</cp:lastPrinted>
  <dcterms:modified xsi:type="dcterms:W3CDTF">2026-03-30T00:17:11Z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y fmtid="{D5CDD505-2E9C-101B-9397-08002B2CF9AE}" pid="3" name="ICV">
    <vt:lpwstr>DEC1EB176D2045D2BD6F014320E763C8_12</vt:lpwstr>
  </property>
</Properties>
</file>