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</w:pPr>
      <w:bookmarkStart w:id="0" w:name="OLE_LINK1"/>
      <w:bookmarkStart w:id="1" w:name="_Toc281574833"/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凉山州中西医结合医院前列腺治疗仪设备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采购项目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竞争性谈判文件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2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2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pStyle w:val="5"/>
        <w:widowControl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招 标 人：凉山州中西医结合医院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>2025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11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5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object>
          <v:shape id="_x0000_i1025" o:spt="75" type="#_x0000_t75" style="height:726.75pt;width:55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              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520" w:firstLineChars="8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bookmarkStart w:id="17" w:name="_GoBack"/>
      <w:bookmarkEnd w:id="17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谈判邀请函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我单位拟对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凉山州中西医结合医院前列腺治疗仪设备进行竞争性谈判方式采购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，兹邀请符合本次采购要求的潜在的供货商参加。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一、项目名称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凉山州中西医结合医院前列腺治疗仪设备竞争性谈判采购项目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竞争性谈判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采购文件的领取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1.领取时间：2025年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11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日至招标前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2.领取方式：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自行在医院官网或QQ群（374565890）下载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三、竞争性谈判采购申请人递交竞标文件截止时间及份数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11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10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8：30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（北京时间）提交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采购文件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采购申请文件必须在采购截止时间前送达采购地点。逾期送达和标注不符合文件规定的采购申请文件恕不接受。本次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采购不接受邮寄的采购申请文件。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四、竞争性谈判采购地点</w:t>
      </w:r>
    </w:p>
    <w:p>
      <w:pPr>
        <w:pStyle w:val="4"/>
        <w:widowControl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西昌市河东大道二段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>60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号凉山州中西医结合医院新院区十楼会议室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五、竞争性谈判采购时间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11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日9:00（北京时间）。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六、联系方式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谈判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采购人：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凉山州中西医结合医院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E1000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地  址：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西昌市河东大道二段60号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孔老师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电 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18009015080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320" w:firstLineChars="19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凉山州中西医结合医院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（业主）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   2025年 11月5日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竞争性谈判采购申请人须知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zh-CN" w:eastAsia="zh-CN" w:bidi="ar"/>
        </w:rPr>
        <w:t>一、采购项目名称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及总体预算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zh-CN" w:eastAsia="zh-CN" w:bidi="ar"/>
        </w:rPr>
        <w:t>本项目名称：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u w:val="single"/>
          <w:lang w:val="en-US" w:eastAsia="zh-CN" w:bidi="ar"/>
        </w:rPr>
        <w:t>凉山州中西医结合医院前列腺治疗仪设备竞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争性谈判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u w:val="single"/>
          <w:lang w:val="en-US" w:eastAsia="zh-CN" w:bidi="ar"/>
        </w:rPr>
        <w:t>采购项目。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二、采购项目内容和服务要求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（一）采购主要内容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600" w:firstLineChars="120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设备报价单</w:t>
      </w:r>
    </w:p>
    <w:tbl>
      <w:tblPr>
        <w:tblStyle w:val="8"/>
        <w:tblW w:w="100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310"/>
        <w:gridCol w:w="2055"/>
        <w:gridCol w:w="1185"/>
        <w:gridCol w:w="1185"/>
        <w:gridCol w:w="14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设施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质量要求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生产厂家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产品规格型号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前列腺治疗仪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控制单价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0.5万元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。参数附后。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合计总价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</w:tbl>
    <w:p>
      <w:pPr>
        <w:pStyle w:val="5"/>
        <w:widowControl/>
        <w:spacing w:line="560" w:lineRule="exact"/>
        <w:ind w:firstLine="281" w:firstLineChars="1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前列腺治疗仪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产品参数如下: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1、</w:t>
      </w:r>
      <w:r>
        <w:rPr>
          <w:rFonts w:hint="eastAsia" w:ascii="宋体" w:hAnsi="宋体" w:eastAsia="宋体" w:cs="Times New Roman"/>
          <w:szCs w:val="21"/>
        </w:rPr>
        <w:t>探头有效光谱波长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8～15um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2、</w:t>
      </w:r>
      <w:r>
        <w:rPr>
          <w:rFonts w:hint="eastAsia" w:ascii="宋体" w:hAnsi="宋体" w:eastAsia="宋体" w:cs="Times New Roman"/>
          <w:szCs w:val="21"/>
        </w:rPr>
        <w:t>法向全反射率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≥0.83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3、</w:t>
      </w:r>
      <w:r>
        <w:rPr>
          <w:rFonts w:hint="eastAsia" w:ascii="宋体" w:hAnsi="宋体" w:eastAsia="宋体" w:cs="Times New Roman"/>
          <w:szCs w:val="21"/>
        </w:rPr>
        <w:t>静磁片磁感应强度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≥120mT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4、</w:t>
      </w:r>
      <w:r>
        <w:rPr>
          <w:rFonts w:hint="eastAsia" w:ascii="宋体" w:hAnsi="宋体" w:eastAsia="宋体" w:cs="Times New Roman"/>
          <w:szCs w:val="21"/>
        </w:rPr>
        <w:t>治疗探头磁感应强度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≥150mT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5、</w:t>
      </w:r>
      <w:r>
        <w:rPr>
          <w:rFonts w:hint="eastAsia" w:ascii="宋体" w:hAnsi="宋体" w:eastAsia="宋体" w:cs="Times New Roman"/>
          <w:szCs w:val="21"/>
        </w:rPr>
        <w:t>中心磁场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≥250mT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6、</w:t>
      </w:r>
      <w:r>
        <w:rPr>
          <w:rFonts w:hint="eastAsia" w:ascii="宋体" w:hAnsi="宋体" w:eastAsia="宋体" w:cs="Times New Roman"/>
          <w:szCs w:val="21"/>
        </w:rPr>
        <w:t>温控功能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温度设置范围为38℃～47℃；控温精度±1.5℃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7、</w:t>
      </w:r>
      <w:r>
        <w:rPr>
          <w:rFonts w:hint="eastAsia" w:ascii="宋体" w:hAnsi="宋体" w:eastAsia="宋体" w:cs="Times New Roman"/>
          <w:szCs w:val="21"/>
        </w:rPr>
        <w:t>定时功能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时间设置范围为0min～60min；定时误差为±10%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8、</w:t>
      </w:r>
      <w:r>
        <w:rPr>
          <w:rFonts w:hint="eastAsia" w:ascii="宋体" w:hAnsi="宋体" w:eastAsia="宋体" w:cs="Times New Roman"/>
          <w:szCs w:val="21"/>
        </w:rPr>
        <w:t>振动功能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有3档可选，“0”为停止；“Ⅰ”为慢振动，转速为1200转/min，误差±20%；“Ⅱ”为快振动，转速为2400转/min，误差±20%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9、</w:t>
      </w:r>
      <w:r>
        <w:rPr>
          <w:rFonts w:hint="eastAsia" w:ascii="宋体" w:hAnsi="宋体" w:eastAsia="宋体" w:cs="Times New Roman"/>
          <w:szCs w:val="21"/>
        </w:rPr>
        <w:t>运输及贮存条件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环境温度：-20℃～+55℃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相对湿度：≤95%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大气压力：50kPa～106kPa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10、</w:t>
      </w:r>
      <w:r>
        <w:rPr>
          <w:rFonts w:hint="eastAsia" w:ascii="宋体" w:hAnsi="宋体" w:eastAsia="宋体" w:cs="Times New Roman"/>
          <w:szCs w:val="21"/>
        </w:rPr>
        <w:t>运行条件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环境温度：5°C～40°C；相对湿度：≤80%；大气压力：86kPa～106kPa；电    源：～220V，50Hz。预热时间  ≥2min。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11、</w:t>
      </w:r>
      <w:r>
        <w:rPr>
          <w:rFonts w:hint="eastAsia" w:ascii="宋体" w:hAnsi="宋体" w:eastAsia="宋体" w:cs="Times New Roman"/>
          <w:szCs w:val="21"/>
        </w:rPr>
        <w:t>输入功率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Cs w:val="21"/>
        </w:rPr>
        <w:t>80VA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控制总价为：0.5万元。</w:t>
      </w:r>
    </w:p>
    <w:p>
      <w:pPr>
        <w:pStyle w:val="11"/>
        <w:widowControl/>
        <w:spacing w:line="520" w:lineRule="exact"/>
        <w:ind w:left="0" w:leftChars="0" w:firstLine="280" w:firstLineChars="100"/>
        <w:rPr>
          <w:rFonts w:hint="eastAsia" w:ascii="黑体" w:hAnsi="宋体" w:eastAsia="黑体" w:cs="黑体"/>
          <w:bCs/>
          <w:sz w:val="28"/>
          <w:szCs w:val="28"/>
          <w:lang w:val="en-US"/>
        </w:rPr>
      </w:pPr>
      <w:r>
        <w:rPr>
          <w:rFonts w:hint="eastAsia" w:ascii="黑体" w:hAnsi="宋体" w:eastAsia="黑体" w:cs="黑体"/>
          <w:bCs/>
          <w:sz w:val="28"/>
          <w:szCs w:val="28"/>
          <w:lang w:eastAsia="zh-CN"/>
        </w:rPr>
        <w:t>三、竞争性谈判投标人资格要求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right="0" w:firstLine="280" w:firstLineChars="100"/>
        <w:jc w:val="both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1、有效的营业执照；</w:t>
      </w:r>
    </w:p>
    <w:p>
      <w:pPr>
        <w:pStyle w:val="5"/>
        <w:widowControl/>
        <w:spacing w:line="560" w:lineRule="exact"/>
        <w:ind w:firstLine="280" w:firstLineChars="100"/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、医疗器械经营许可证及供货产品相关资质；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280" w:firstLineChars="100"/>
        <w:jc w:val="both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3、投标公司法人对销售代表的签名授权书（需含联系电话）；</w:t>
      </w:r>
    </w:p>
    <w:p>
      <w:pPr>
        <w:pStyle w:val="5"/>
        <w:widowControl/>
        <w:spacing w:line="560" w:lineRule="exact"/>
        <w:ind w:firstLine="280" w:firstLineChars="100"/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、被授权人身份证复印件；</w:t>
      </w:r>
    </w:p>
    <w:p>
      <w:pPr>
        <w:pStyle w:val="5"/>
        <w:widowControl/>
        <w:spacing w:line="560" w:lineRule="exact"/>
        <w:ind w:firstLine="280" w:firstLineChars="100"/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、投标产品的技术白皮书或彩页；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280" w:firstLineChars="100"/>
        <w:jc w:val="both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6、报名公司需提供承诺书（自行填写），承诺交来的所有资质，皆真实有效。提供虚假资料者取消报名资格；</w:t>
      </w:r>
    </w:p>
    <w:p>
      <w:pPr>
        <w:pStyle w:val="5"/>
        <w:widowControl/>
        <w:spacing w:line="560" w:lineRule="exact"/>
        <w:ind w:firstLine="280" w:firstLineChars="100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7、纳税证明或社保证明；</w:t>
      </w:r>
    </w:p>
    <w:p>
      <w:pPr>
        <w:pStyle w:val="5"/>
        <w:widowControl/>
        <w:spacing w:line="560" w:lineRule="exact"/>
        <w:ind w:firstLine="280" w:firstLineChars="100"/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、不接受联合体投标。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280" w:firstLineChars="100"/>
        <w:jc w:val="both"/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四、付款方式</w:t>
      </w:r>
    </w:p>
    <w:p>
      <w:pPr>
        <w:keepNext w:val="0"/>
        <w:keepLines w:val="0"/>
        <w:widowControl w:val="0"/>
        <w:suppressLineNumbers w:val="0"/>
        <w:tabs>
          <w:tab w:val="left" w:pos="720"/>
        </w:tabs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</w:pPr>
      <w:bookmarkStart w:id="2" w:name="OLE_LINK2"/>
      <w:bookmarkStart w:id="3" w:name="OLE_LINK3"/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该设备器械安装、验收正常运行后，甲方一月之内付总价款的90%即：人民币大写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即RMB</w:t>
      </w:r>
      <w:r>
        <w:rPr>
          <w:rFonts w:hint="eastAsia" w:ascii="宋体" w:hAnsi="宋体" w:eastAsia="仿宋" w:cs="宋体"/>
          <w:kern w:val="2"/>
          <w:sz w:val="28"/>
          <w:szCs w:val="28"/>
          <w:lang w:val="en-US" w:eastAsia="zh-CN" w:bidi="ar"/>
        </w:rPr>
        <w:t>¥</w:t>
      </w:r>
      <w:r>
        <w:rPr>
          <w:rFonts w:hint="eastAsia" w:ascii="仿宋" w:hAnsi="仿宋" w:eastAsia="仿宋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。</w:t>
      </w:r>
      <w:bookmarkEnd w:id="2"/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剩余总价款的10%即：人民币大写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元整，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即RMB</w:t>
      </w:r>
      <w:r>
        <w:rPr>
          <w:rFonts w:hint="eastAsia" w:ascii="宋体" w:hAnsi="宋体" w:eastAsia="仿宋" w:cs="宋体"/>
          <w:kern w:val="2"/>
          <w:sz w:val="28"/>
          <w:szCs w:val="28"/>
          <w:lang w:val="en-US" w:eastAsia="zh-CN" w:bidi="ar"/>
        </w:rPr>
        <w:t>¥</w:t>
      </w:r>
      <w:r>
        <w:rPr>
          <w:rFonts w:hint="eastAsia" w:ascii="宋体" w:hAnsi="宋体" w:eastAsia="仿宋" w:cs="宋体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仿宋" w:hAnsi="仿宋" w:eastAsia="仿宋" w:cs="宋体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元，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在设备正常运行质保期满后的一周内一次性付清。</w:t>
      </w:r>
    </w:p>
    <w:bookmarkEnd w:id="3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五、报价要求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1、本次竞争性谈判采购报价为包干价。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559" w:leftChars="266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2、满足参数后单价最低者中选。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560" w:firstLineChars="200"/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3、供货商满足三家方可进行谈判。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560" w:firstLineChars="200"/>
        <w:jc w:val="both"/>
        <w:rPr>
          <w:rFonts w:hint="default" w:ascii="仿宋" w:hAnsi="仿宋" w:eastAsia="仿宋" w:cs="仿宋"/>
          <w:bCs/>
          <w:color w:val="000000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、本次竞争性采购最高限价：</w:t>
      </w: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u w:val="none"/>
          <w:lang w:val="en-US" w:eastAsia="zh-CN" w:bidi="ar"/>
        </w:rPr>
        <w:t>0.5万元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559" w:leftChars="266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六、竞争性谈判申请文件的组成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1、有效的营业执照;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2、医疗器械经营许可证、医疗器械注册证、生产厂家等有效证件；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3、投标公司法人对销售代表的签名授权书（需含联系电话）；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4、被授权人身份证复印件；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5、设备报价单（含报价明细及总价）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6、售后服务；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7、提供产品彩页或产品技术白皮书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8、报名公司需提供承诺书（自行填写），承诺交来的所有资质，皆真实有效。提供虚假资料者取消报名资格；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9、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采购申请函；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10、采购项目技术主要条款响应偏离表。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七、评选标准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价格最低的供货商中选。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八、合同签订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1、招标人应在谈判采购结束后1日内，公示结果，无异议后向中选人发书面中选通知书。中选人应在收到书面中选通知后24小时内向招标人书面确认。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2、中选人应在收到书面中选通知书后3个工作日内与招标人签订合同。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3、若本次中选候选人放弃中选资格或未在规定时间内签订合同，则本次谈判失败，由招标人重新开展采购项目。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textAlignment w:val="baseline"/>
        <w:rPr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24"/>
          <w:vertAlign w:val="baseline"/>
          <w:lang w:val="en-US" w:eastAsia="zh-CN" w:bidi="ar"/>
        </w:rPr>
        <w:t>评审报告</w:t>
      </w:r>
    </w:p>
    <w:p>
      <w:pPr>
        <w:pStyle w:val="5"/>
        <w:widowControl/>
        <w:jc w:val="center"/>
        <w:rPr>
          <w:lang w:val="en-US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  <w:u w:val="single"/>
          <w:lang w:eastAsia="zh-CN"/>
        </w:rPr>
        <w:t>凉山州中西医结合医院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u w:val="single"/>
          <w:lang w:val="en-US" w:eastAsia="zh-CN"/>
        </w:rPr>
        <w:t>前列腺治疗仪设备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u w:val="single"/>
          <w:lang w:eastAsia="zh-CN"/>
        </w:rPr>
        <w:t>竞争性谈判采购项目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100" w:beforeAutospacing="0" w:after="100" w:afterAutospacing="0" w:line="240" w:lineRule="atLeast"/>
        <w:ind w:left="0" w:right="0"/>
        <w:jc w:val="center"/>
        <w:rPr>
          <w:rFonts w:hint="eastAsia" w:ascii="仿宋" w:hAnsi="仿宋" w:eastAsia="仿宋" w:cs="宋体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宋体"/>
          <w:b/>
          <w:bCs/>
          <w:color w:val="000000"/>
          <w:kern w:val="2"/>
          <w:sz w:val="32"/>
          <w:szCs w:val="32"/>
          <w:u w:val="single"/>
          <w:lang w:val="en-US" w:eastAsia="zh-CN" w:bidi="ar"/>
        </w:rPr>
        <w:t>商家报名登记表</w:t>
      </w:r>
    </w:p>
    <w:tbl>
      <w:tblPr>
        <w:tblStyle w:val="8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285"/>
        <w:gridCol w:w="1710"/>
        <w:gridCol w:w="3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公司名称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rFonts w:hint="eastAsia" w:ascii="仿宋" w:hAnsi="仿宋" w:eastAsia="仿宋" w:cs="仿宋"/>
                <w:lang w:val="en-US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rFonts w:hint="eastAsia" w:ascii="仿宋" w:hAnsi="仿宋" w:eastAsia="仿宋" w:cs="仿宋"/>
                <w:lang w:val="en-US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rFonts w:hint="eastAsia" w:ascii="仿宋" w:hAnsi="仿宋" w:eastAsia="仿宋" w:cs="仿宋"/>
                <w:lang w:val="en-US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rFonts w:hint="eastAsia" w:ascii="仿宋" w:hAnsi="仿宋" w:eastAsia="仿宋" w:cs="仿宋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lang w:val="en-US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lang w:val="en-US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6"/>
              <w:widowControl/>
              <w:rPr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100" w:beforeAutospacing="0" w:after="100" w:afterAutospacing="0" w:line="240" w:lineRule="atLeast"/>
        <w:ind w:left="0" w:right="0" w:firstLine="643" w:firstLineChars="200"/>
        <w:jc w:val="both"/>
        <w:rPr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（一）、项目业主代表及评审专家签到名单</w:t>
      </w:r>
    </w:p>
    <w:tbl>
      <w:tblPr>
        <w:tblStyle w:val="7"/>
        <w:tblW w:w="948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686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签 名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职务或职称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val="en-US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val="en-US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43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（二）、现场监督人员签到名单</w:t>
      </w:r>
    </w:p>
    <w:tbl>
      <w:tblPr>
        <w:tblStyle w:val="7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0" w:firstLineChars="196"/>
        <w:jc w:val="both"/>
        <w:rPr>
          <w:rFonts w:hint="eastAsia" w:ascii="仿宋" w:hAnsi="仿宋" w:eastAsia="仿宋" w:cs="仿宋"/>
          <w:b/>
          <w:bCs w:val="0"/>
          <w:sz w:val="32"/>
          <w:szCs w:val="24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24"/>
          <w:lang w:val="en-US" w:eastAsia="zh-CN" w:bidi="ar"/>
        </w:rPr>
        <w:t>（三）、竞争性谈判采购项目申请人签到名单</w:t>
      </w:r>
    </w:p>
    <w:tbl>
      <w:tblPr>
        <w:tblStyle w:val="7"/>
        <w:tblW w:w="93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918"/>
        <w:gridCol w:w="284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是否密封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仿宋_GB2312" w:eastAsia="仿宋_GB2312" w:cs="仿宋_GB2312"/>
          <w:b/>
          <w:bCs w:val="0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/>
        </w:rPr>
      </w:pPr>
      <w:r>
        <w:rPr>
          <w:rFonts w:hint="eastAsia" w:ascii="黑体" w:hAnsi="Times New Roman" w:eastAsia="黑体" w:cs="宋体"/>
          <w:b/>
          <w:bCs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宋体" w:hAnsi="宋体" w:eastAsia="宋体" w:cs="仿宋_GB2312"/>
          <w:b/>
          <w:bCs w:val="0"/>
          <w:kern w:val="2"/>
          <w:sz w:val="30"/>
          <w:szCs w:val="30"/>
          <w:lang w:val="en-US" w:eastAsia="zh-CN" w:bidi="ar"/>
        </w:rPr>
        <w:t>、竞争性谈判采购申请文件基本格式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（项目名称）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竞争性谈判采购申请文件</w:t>
      </w:r>
    </w:p>
    <w:p>
      <w:pPr>
        <w:keepNext w:val="0"/>
        <w:keepLines w:val="0"/>
        <w:widowControl w:val="0"/>
        <w:suppressLineNumbers w:val="0"/>
        <w:tabs>
          <w:tab w:val="left" w:pos="7200"/>
          <w:tab w:val="left" w:pos="7560"/>
        </w:tabs>
        <w:spacing w:before="0" w:beforeAutospacing="0" w:after="0" w:afterAutospacing="0" w:line="480" w:lineRule="auto"/>
        <w:ind w:left="424" w:leftChars="202" w:right="0"/>
        <w:jc w:val="both"/>
        <w:rPr>
          <w:rFonts w:hint="eastAsia" w:ascii="宋体" w:hAnsi="宋体" w:eastAsia="宋体" w:cs="宋体"/>
          <w:b/>
          <w:bCs w:val="0"/>
          <w:sz w:val="28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lang w:val="en-US" w:eastAsia="zh-CN" w:bidi="ar"/>
        </w:rPr>
        <w:t>竞争性谈判采购项目申请人：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u w:val="single"/>
          <w:lang w:val="en-US" w:eastAsia="zh-CN" w:bidi="ar"/>
        </w:rPr>
        <w:t xml:space="preserve">             （盖章）                 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424" w:leftChars="202" w:right="0"/>
        <w:jc w:val="both"/>
        <w:rPr>
          <w:rFonts w:hint="eastAsia" w:ascii="宋体" w:hAnsi="宋体" w:eastAsia="宋体" w:cs="宋体"/>
          <w:b/>
          <w:bCs w:val="0"/>
          <w:sz w:val="28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lang w:val="en-US" w:eastAsia="zh-CN" w:bidi="ar"/>
        </w:rPr>
        <w:t>法定代表人或授权委托人: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u w:val="single"/>
          <w:lang w:val="en-US" w:eastAsia="zh-CN" w:bidi="ar"/>
        </w:rPr>
        <w:t xml:space="preserve">         (签字)                  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424" w:leftChars="202" w:right="0"/>
        <w:jc w:val="center"/>
        <w:rPr>
          <w:rFonts w:hint="eastAsia" w:ascii="宋体" w:hAnsi="宋体" w:eastAsia="宋体" w:cs="宋体"/>
          <w:b/>
          <w:bCs w:val="0"/>
          <w:sz w:val="28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lang w:val="en-US" w:eastAsia="zh-CN" w:bidi="ar"/>
        </w:rPr>
        <w:t>日    期：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仿宋_GB2312"/>
          <w:b/>
          <w:bCs w:val="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仿宋_GB2312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仿宋_GB2312"/>
          <w:b/>
          <w:bCs w:val="0"/>
          <w:kern w:val="2"/>
          <w:sz w:val="44"/>
          <w:szCs w:val="44"/>
          <w:lang w:val="en-US" w:eastAsia="zh-CN" w:bidi="ar"/>
        </w:rPr>
        <w:t>目  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_GB2312"/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宋体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 w:bidi="ar"/>
        </w:rPr>
        <w:t>采购申请函</w:t>
      </w:r>
    </w:p>
    <w:p>
      <w:pPr>
        <w:pStyle w:val="3"/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、法定代表人身份证明</w:t>
      </w:r>
    </w:p>
    <w:p>
      <w:pPr>
        <w:pStyle w:val="3"/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、法定代表人授权委托书</w:t>
      </w:r>
    </w:p>
    <w:p>
      <w:pPr>
        <w:pStyle w:val="3"/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、各类承诺函（含售后服务承诺函） </w:t>
      </w:r>
    </w:p>
    <w:p>
      <w:pPr>
        <w:pStyle w:val="3"/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、资格证明文件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6、产品价格表</w:t>
      </w:r>
    </w:p>
    <w:p>
      <w:pPr>
        <w:pStyle w:val="5"/>
        <w:widowControl/>
        <w:rPr>
          <w:b w:val="0"/>
          <w:bCs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  <w:t>7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、采购项目技术主要条款响应偏离表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8、产品彩页或产品白皮书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b/>
          <w:bCs w:val="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1、申请函：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竞争性谈判采购申请函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Times New Roman" w:eastAsia="宋体" w:cs="宋体"/>
          <w:sz w:val="28"/>
          <w:szCs w:val="28"/>
          <w:lang w:val="en-US"/>
        </w:rPr>
      </w:pPr>
    </w:p>
    <w:p>
      <w:pPr>
        <w:pStyle w:val="3"/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致：（招标人名称）</w:t>
      </w:r>
    </w:p>
    <w:p>
      <w:pPr>
        <w:pStyle w:val="3"/>
        <w:widowControl/>
        <w:ind w:left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我方已仔细研究了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（项目名称）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竞争性谈判采购邀请函的全部内容，在完全理解并严格遵守邀请函的各项规定和要求的前提下，自愿参加本次竞争性谈判采购活动。 </w:t>
      </w:r>
    </w:p>
    <w:p>
      <w:pPr>
        <w:pStyle w:val="3"/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如我方中选，我方承诺：</w:t>
      </w:r>
    </w:p>
    <w:p>
      <w:pPr>
        <w:pStyle w:val="3"/>
        <w:widowControl/>
        <w:ind w:left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、我方愿意完全按照竞争性谈判采购邀请函及中选价格签订正式合同，并按合同约定实施及后期服务工作。</w:t>
      </w:r>
    </w:p>
    <w:p>
      <w:pPr>
        <w:pStyle w:val="3"/>
        <w:widowControl/>
        <w:ind w:left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、签订正式合同后，除不可抗力外，合同履行期间不更换项目负责人。</w:t>
      </w:r>
    </w:p>
    <w:p>
      <w:pPr>
        <w:pStyle w:val="3"/>
        <w:widowControl/>
        <w:ind w:left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、我单位设备报价为：</w:t>
      </w:r>
    </w:p>
    <w:tbl>
      <w:tblPr>
        <w:tblStyle w:val="8"/>
        <w:tblpPr w:leftFromText="180" w:rightFromText="180" w:vertAnchor="text" w:horzAnchor="page" w:tblpX="2234" w:tblpY="556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17"/>
        <w:gridCol w:w="709"/>
        <w:gridCol w:w="1278"/>
        <w:gridCol w:w="193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生产厂家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产品规格型号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</w:tbl>
    <w:p>
      <w:pPr>
        <w:pStyle w:val="2"/>
        <w:widowControl/>
        <w:rPr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00" w:beforeAutospacing="0" w:after="100" w:afterAutospacing="0" w:line="540" w:lineRule="atLeast"/>
        <w:ind w:left="0" w:right="26" w:firstLine="1400" w:firstLineChars="5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00" w:beforeAutospacing="0" w:after="100" w:afterAutospacing="0" w:line="540" w:lineRule="atLeast"/>
        <w:ind w:left="0" w:right="26" w:firstLine="1400" w:firstLineChars="500"/>
        <w:jc w:val="both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00" w:firstLineChars="5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采购申请人：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 xml:space="preserve">  （盖单位章）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400" w:firstLineChars="5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法定代表人或委托代理人(签字)：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申请人地址：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               </w:t>
      </w:r>
    </w:p>
    <w:p>
      <w:pPr>
        <w:pStyle w:val="12"/>
        <w:widowControl/>
        <w:ind w:left="0" w:firstLine="2800" w:firstLineChars="1000"/>
        <w:jc w:val="both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  <w:t>: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日</w:t>
      </w:r>
    </w:p>
    <w:p>
      <w:pPr>
        <w:pStyle w:val="3"/>
        <w:widowControl/>
        <w:spacing w:line="360" w:lineRule="exact"/>
        <w:rPr>
          <w:rFonts w:hint="eastAsia" w:ascii="宋体" w:hAnsi="宋体" w:eastAsia="宋体" w:cs="宋体"/>
          <w:lang w:val="en-US"/>
        </w:rPr>
      </w:pPr>
    </w:p>
    <w:p>
      <w:pPr>
        <w:pStyle w:val="3"/>
        <w:widowControl/>
        <w:spacing w:line="360" w:lineRule="exac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2</w:t>
      </w:r>
      <w:r>
        <w:rPr>
          <w:rFonts w:hint="eastAsia" w:ascii="宋体" w:hAnsi="宋体" w:eastAsia="宋体" w:cs="宋体"/>
          <w:lang w:eastAsia="zh-CN"/>
        </w:rPr>
        <w:t>、法定代表人身份证明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-20" w:firstLine="140" w:firstLineChars="50"/>
        <w:jc w:val="left"/>
        <w:rPr>
          <w:rFonts w:hint="eastAsia" w:ascii="仿宋" w:hAnsi="仿宋" w:eastAsia="仿宋" w:cs="宋体"/>
          <w:kern w:val="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采购申请人名称：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-20"/>
        <w:jc w:val="left"/>
        <w:rPr>
          <w:rFonts w:hint="eastAsia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 xml:space="preserve"> 单位性质：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     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-20" w:firstLine="140" w:firstLineChars="50"/>
        <w:jc w:val="left"/>
        <w:rPr>
          <w:rFonts w:hint="eastAsia" w:ascii="仿宋" w:hAnsi="仿宋" w:eastAsia="仿宋" w:cs="宋体"/>
          <w:kern w:val="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地址：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</w:t>
      </w:r>
    </w:p>
    <w:p>
      <w:pPr>
        <w:keepNext w:val="0"/>
        <w:keepLines w:val="0"/>
        <w:widowControl w:val="0"/>
        <w:suppressLineNumbers w:val="0"/>
        <w:tabs>
          <w:tab w:val="left" w:pos="2500"/>
          <w:tab w:val="left" w:pos="3285"/>
          <w:tab w:val="left" w:pos="5115"/>
        </w:tabs>
        <w:autoSpaceDE w:val="0"/>
        <w:autoSpaceDN w:val="0"/>
        <w:adjustRightInd w:val="0"/>
        <w:spacing w:before="0" w:beforeAutospacing="0" w:after="0" w:afterAutospacing="0" w:line="560" w:lineRule="exact"/>
        <w:ind w:left="0" w:right="3590" w:firstLine="140" w:firstLineChars="50"/>
        <w:jc w:val="left"/>
        <w:rPr>
          <w:rFonts w:hint="eastAsia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成立时间：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tabs>
          <w:tab w:val="left" w:pos="3940"/>
          <w:tab w:val="left" w:pos="4845"/>
          <w:tab w:val="left" w:pos="6435"/>
          <w:tab w:val="left" w:pos="8540"/>
        </w:tabs>
        <w:autoSpaceDE w:val="0"/>
        <w:autoSpaceDN w:val="0"/>
        <w:adjustRightInd w:val="0"/>
        <w:spacing w:before="26" w:beforeAutospacing="0" w:after="0" w:afterAutospacing="0" w:line="560" w:lineRule="exact"/>
        <w:ind w:left="0" w:right="309" w:firstLine="140" w:firstLineChars="50"/>
        <w:jc w:val="left"/>
        <w:rPr>
          <w:rFonts w:hint="eastAsia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经营期限：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105" w:leftChars="50" w:right="0"/>
        <w:jc w:val="left"/>
        <w:rPr>
          <w:rFonts w:hint="eastAsia" w:ascii="仿宋" w:hAnsi="仿宋" w:eastAsia="仿宋" w:cs="仿宋_GB2312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姓名：</w:t>
      </w:r>
      <w:r>
        <w:rPr>
          <w:rFonts w:hint="eastAsia" w:ascii="仿宋" w:hAnsi="仿宋" w:eastAsia="仿宋" w:cs="仿宋_GB2312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系</w:t>
      </w:r>
      <w:r>
        <w:rPr>
          <w:rFonts w:hint="eastAsia" w:ascii="仿宋" w:hAnsi="仿宋" w:eastAsia="仿宋" w:cs="仿宋_GB2312"/>
          <w:kern w:val="0"/>
          <w:sz w:val="28"/>
          <w:szCs w:val="28"/>
          <w:u w:val="single"/>
          <w:lang w:val="en-US" w:eastAsia="zh-CN" w:bidi="ar"/>
        </w:rPr>
        <w:t xml:space="preserve">                                   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竞争性谈判采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购申请人名称）的法定代表人（职务：</w:t>
      </w:r>
      <w:r>
        <w:rPr>
          <w:rFonts w:hint="eastAsia" w:ascii="仿宋" w:hAnsi="仿宋" w:eastAsia="仿宋" w:cs="仿宋_GB2312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电话</w:t>
      </w:r>
      <w:r>
        <w:rPr>
          <w:rFonts w:hint="eastAsia" w:ascii="仿宋" w:hAnsi="仿宋" w:eastAsia="仿宋" w:cs="仿宋_GB2312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）。</w:t>
      </w:r>
    </w:p>
    <w:p>
      <w:pPr>
        <w:keepNext w:val="0"/>
        <w:keepLines w:val="0"/>
        <w:widowControl w:val="0"/>
        <w:suppressLineNumbers w:val="0"/>
        <w:tabs>
          <w:tab w:val="left" w:pos="3940"/>
          <w:tab w:val="left" w:pos="4845"/>
          <w:tab w:val="left" w:pos="6435"/>
          <w:tab w:val="left" w:pos="8540"/>
        </w:tabs>
        <w:autoSpaceDE w:val="0"/>
        <w:autoSpaceDN w:val="0"/>
        <w:adjustRightInd w:val="0"/>
        <w:spacing w:before="26" w:beforeAutospacing="0" w:after="0" w:afterAutospacing="0" w:line="560" w:lineRule="exact"/>
        <w:ind w:left="118" w:leftChars="56" w:right="309"/>
        <w:jc w:val="left"/>
        <w:rPr>
          <w:rFonts w:hint="eastAsia" w:ascii="仿宋" w:hAnsi="仿宋" w:eastAsia="仿宋" w:cs="宋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21" w:beforeAutospacing="0" w:after="0" w:afterAutospacing="0" w:line="560" w:lineRule="exact"/>
        <w:ind w:left="426" w:right="-20"/>
        <w:jc w:val="left"/>
        <w:rPr>
          <w:rFonts w:hint="eastAsia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424" w:leftChars="202" w:right="0"/>
        <w:jc w:val="left"/>
        <w:rPr>
          <w:rFonts w:hint="eastAsia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>附：法定代表人身份证复印件</w:t>
      </w:r>
    </w:p>
    <w:p>
      <w:pPr>
        <w:keepNext w:val="0"/>
        <w:keepLines w:val="0"/>
        <w:widowControl w:val="0"/>
        <w:suppressLineNumbers w:val="0"/>
        <w:tabs>
          <w:tab w:val="left" w:pos="6340"/>
        </w:tabs>
        <w:autoSpaceDE w:val="0"/>
        <w:autoSpaceDN w:val="0"/>
        <w:adjustRightInd w:val="0"/>
        <w:spacing w:before="0" w:beforeAutospacing="0" w:after="0" w:afterAutospacing="0" w:line="480" w:lineRule="exact"/>
        <w:ind w:left="0" w:right="-20" w:firstLine="1820" w:firstLineChars="650"/>
        <w:jc w:val="both"/>
        <w:rPr>
          <w:rFonts w:hint="eastAsia" w:ascii="仿宋" w:hAnsi="仿宋" w:eastAsia="仿宋" w:cs="宋体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6340"/>
        </w:tabs>
        <w:autoSpaceDE w:val="0"/>
        <w:autoSpaceDN w:val="0"/>
        <w:adjustRightInd w:val="0"/>
        <w:spacing w:before="0" w:beforeAutospacing="0" w:after="0" w:afterAutospacing="0" w:line="480" w:lineRule="exact"/>
        <w:ind w:left="0" w:right="-20" w:firstLine="1560" w:firstLineChars="650"/>
        <w:jc w:val="both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outlineLvl w:val="1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采购申请人名称（公章）：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320" w:firstLineChars="1900"/>
        <w:jc w:val="both"/>
        <w:outlineLvl w:val="1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320" w:firstLineChars="1900"/>
        <w:jc w:val="both"/>
        <w:outlineLvl w:val="1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   期：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1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</w:p>
    <w:p>
      <w:pPr>
        <w:pStyle w:val="3"/>
        <w:widowControl/>
        <w:spacing w:line="360" w:lineRule="exact"/>
        <w:rPr>
          <w:rFonts w:hint="eastAsia" w:ascii="宋体" w:hAnsi="宋体" w:eastAsia="宋体" w:cs="宋体"/>
          <w:lang w:val="en-US"/>
        </w:rPr>
      </w:pPr>
    </w:p>
    <w:p>
      <w:pPr>
        <w:pStyle w:val="3"/>
        <w:widowControl/>
        <w:spacing w:line="360" w:lineRule="exact"/>
        <w:rPr>
          <w:rFonts w:hint="eastAsia" w:ascii="宋体" w:hAnsi="宋体" w:eastAsia="宋体" w:cs="宋体"/>
          <w:lang w:val="en-US"/>
        </w:rPr>
      </w:pPr>
    </w:p>
    <w:p>
      <w:pPr>
        <w:pStyle w:val="3"/>
        <w:widowControl/>
        <w:spacing w:line="360" w:lineRule="exact"/>
        <w:rPr>
          <w:rFonts w:hint="eastAsia" w:ascii="宋体" w:hAnsi="宋体" w:eastAsia="方正小标宋简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3</w:t>
      </w:r>
      <w:r>
        <w:rPr>
          <w:rFonts w:hint="eastAsia" w:ascii="宋体" w:hAnsi="宋体" w:eastAsia="宋体" w:cs="宋体"/>
          <w:lang w:eastAsia="zh-CN"/>
        </w:rPr>
        <w:t>、法定代表人授权委托书</w:t>
      </w:r>
    </w:p>
    <w:p>
      <w:pPr>
        <w:pStyle w:val="12"/>
        <w:keepNext w:val="0"/>
        <w:keepLines w:val="0"/>
        <w:widowControl w:val="0"/>
        <w:suppressLineNumbers w:val="0"/>
        <w:spacing w:before="325" w:beforeLines="100" w:beforeAutospacing="0" w:after="325" w:afterLines="100" w:afterAutospacing="0"/>
        <w:ind w:left="0" w:right="0"/>
        <w:rPr>
          <w:rFonts w:hAnsi="宋体"/>
          <w:bCs/>
          <w:kern w:val="2"/>
          <w:sz w:val="32"/>
          <w:szCs w:val="32"/>
          <w:lang w:val="en-US"/>
        </w:rPr>
      </w:pPr>
      <w:r>
        <w:rPr>
          <w:rFonts w:hAnsi="宋体"/>
          <w:bCs/>
          <w:kern w:val="2"/>
          <w:sz w:val="32"/>
          <w:szCs w:val="32"/>
          <w:lang w:eastAsia="zh-CN"/>
        </w:rPr>
        <w:t>法定代表人授权委托书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致：（招标人名称）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本授权书宣告：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（申请人全称）的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（职务）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（姓名）合法地代表我单位，授权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（申请人全称）的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（职务）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（姓名）为我单位委托代理人，该委托代理人有权在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的竞争性谈判采购活动中，以我单位的名义进行报价、签署相关申请文件、与招标人（或业主）协商、签订合同协议以及执行一切与此有关的事项。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被授权代理人无转委托权，特此委托。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  请  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（盖章）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法定代表人 (签字)：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委托代理人（签字）：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日  期: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</w:t>
      </w:r>
    </w:p>
    <w:p>
      <w:pPr>
        <w:pStyle w:val="3"/>
        <w:widowControl/>
        <w:ind w:left="0" w:firstLine="562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bookmarkEnd w:id="1"/>
    <w:p>
      <w:pPr>
        <w:pStyle w:val="3"/>
        <w:widowControl/>
        <w:spacing w:line="360" w:lineRule="exact"/>
        <w:ind w:left="0" w:firstLine="2891" w:firstLineChars="9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4</w:t>
      </w:r>
      <w:r>
        <w:rPr>
          <w:rFonts w:hint="eastAsia" w:ascii="宋体" w:hAnsi="宋体" w:eastAsia="宋体" w:cs="宋体"/>
          <w:lang w:eastAsia="zh-CN"/>
        </w:rPr>
        <w:t>、资 格 证 明 文 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供应商必须按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采购文件中的要求提交相关证明文件，并作为其响应文件的一部分，以证明其有资格参加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采购和成交后有履行合同的能力。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560" w:firstLineChars="200"/>
        <w:jc w:val="both"/>
        <w:outlineLvl w:val="5"/>
        <w:rPr>
          <w:rFonts w:hint="eastAsia" w:ascii="仿宋" w:hAnsi="仿宋" w:eastAsia="仿宋" w:cs="宋体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b/>
          <w:bCs w:val="0"/>
          <w:kern w:val="2"/>
          <w:sz w:val="28"/>
          <w:szCs w:val="28"/>
          <w:lang w:val="en-US" w:eastAsia="zh-CN" w:bidi="ar"/>
        </w:rPr>
        <w:t>一、供应商应当提供的资格及其他类似效力的要求的相关证明材料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outlineLvl w:val="5"/>
        <w:rPr>
          <w:rFonts w:hint="eastAsia" w:ascii="仿宋" w:hAnsi="仿宋" w:eastAsia="仿宋" w:cs="宋体"/>
          <w:b/>
          <w:bCs/>
          <w:sz w:val="28"/>
          <w:szCs w:val="28"/>
          <w:lang w:val="en-US"/>
        </w:rPr>
      </w:pPr>
      <w:bookmarkStart w:id="4" w:name="_Toc320624215"/>
      <w:bookmarkEnd w:id="4"/>
      <w:bookmarkStart w:id="5" w:name="_Toc320624219"/>
      <w:bookmarkEnd w:id="5"/>
      <w:bookmarkStart w:id="6" w:name="_Toc320624213"/>
      <w:bookmarkEnd w:id="6"/>
      <w:bookmarkStart w:id="7" w:name="_Toc320624216"/>
      <w:bookmarkEnd w:id="7"/>
      <w:bookmarkStart w:id="8" w:name="_Toc320624220"/>
      <w:bookmarkEnd w:id="8"/>
      <w:bookmarkStart w:id="9" w:name="_Toc320624217"/>
      <w:bookmarkEnd w:id="9"/>
      <w:bookmarkStart w:id="10" w:name="_Toc320624212"/>
      <w:bookmarkEnd w:id="10"/>
      <w:bookmarkStart w:id="11" w:name="_Toc320624223"/>
      <w:bookmarkEnd w:id="11"/>
      <w:bookmarkStart w:id="12" w:name="_Toc320624222"/>
      <w:bookmarkEnd w:id="12"/>
      <w:bookmarkStart w:id="13" w:name="_Toc320624218"/>
      <w:bookmarkEnd w:id="13"/>
      <w:bookmarkStart w:id="14" w:name="_Toc320624214"/>
      <w:bookmarkEnd w:id="14"/>
      <w:bookmarkStart w:id="15" w:name="_Toc320624224"/>
      <w:bookmarkEnd w:id="15"/>
      <w:bookmarkStart w:id="16" w:name="_Toc320624221"/>
      <w:bookmarkEnd w:id="16"/>
      <w:r>
        <w:rPr>
          <w:rFonts w:hint="eastAsia" w:ascii="仿宋" w:hAnsi="仿宋" w:eastAsia="仿宋" w:cs="宋体"/>
          <w:b/>
          <w:bCs/>
          <w:kern w:val="2"/>
          <w:sz w:val="28"/>
          <w:szCs w:val="28"/>
          <w:lang w:val="en-US" w:eastAsia="zh-CN" w:bidi="ar"/>
        </w:rPr>
        <w:t>（一）资格要求</w:t>
      </w:r>
    </w:p>
    <w:p>
      <w:pPr>
        <w:keepNext w:val="0"/>
        <w:keepLines w:val="0"/>
        <w:widowControl/>
        <w:suppressLineNumbers w:val="0"/>
        <w:tabs>
          <w:tab w:val="left" w:pos="1135"/>
        </w:tabs>
        <w:spacing w:before="0" w:beforeAutospacing="0" w:after="0" w:afterAutospacing="0" w:line="560" w:lineRule="exact"/>
        <w:ind w:left="0" w:right="0" w:firstLine="560" w:firstLineChars="200"/>
        <w:jc w:val="both"/>
        <w:outlineLvl w:val="5"/>
        <w:rPr>
          <w:rFonts w:hint="eastAsia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（1）独立法人机构提供下述证明材料：</w:t>
      </w:r>
    </w:p>
    <w:p>
      <w:pPr>
        <w:keepNext w:val="0"/>
        <w:keepLines w:val="0"/>
        <w:widowControl/>
        <w:suppressLineNumbers w:val="0"/>
        <w:tabs>
          <w:tab w:val="left" w:pos="1135"/>
        </w:tabs>
        <w:spacing w:before="0" w:beforeAutospacing="0" w:after="0" w:afterAutospacing="0" w:line="560" w:lineRule="exact"/>
        <w:ind w:left="0" w:right="0" w:firstLine="560" w:firstLineChars="200"/>
        <w:jc w:val="both"/>
        <w:outlineLvl w:val="5"/>
        <w:rPr>
          <w:rFonts w:hint="eastAsia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营业执照副本复印件（注：①在有效期内；②具有独立法人资格；）、组织机构代码证副本复印件（注：①在有效期内）】或</w:t>
      </w:r>
      <w:r>
        <w:rPr>
          <w:rFonts w:hint="eastAsia" w:ascii="仿宋" w:hAnsi="仿宋" w:eastAsia="仿宋" w:cs="宋体"/>
          <w:kern w:val="2"/>
          <w:sz w:val="28"/>
          <w:szCs w:val="28"/>
          <w:shd w:val="clear" w:fill="FFFFFF"/>
          <w:lang w:val="en-US" w:eastAsia="zh-CN" w:bidi="ar"/>
        </w:rPr>
        <w:t>工商部门新颁发的营业执照复印件（有效期内）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tabs>
          <w:tab w:val="left" w:pos="1135"/>
          <w:tab w:val="right" w:pos="9440"/>
        </w:tabs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（2）其他组织或自然人提供具有承担民事责任的能力的证明材料复印件（提供承诺函原件）；</w:t>
      </w:r>
    </w:p>
    <w:p>
      <w:pPr>
        <w:keepNext w:val="0"/>
        <w:keepLines w:val="0"/>
        <w:widowControl w:val="0"/>
        <w:suppressLineNumbers w:val="0"/>
        <w:tabs>
          <w:tab w:val="left" w:pos="1080"/>
        </w:tabs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宋体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  <w:lang w:val="en-US" w:eastAsia="zh-CN" w:bidi="ar"/>
        </w:rPr>
        <w:t>（二）其他类似效力要求相关证明材料：</w:t>
      </w:r>
    </w:p>
    <w:p>
      <w:pPr>
        <w:keepNext w:val="0"/>
        <w:keepLines w:val="0"/>
        <w:widowControl w:val="0"/>
        <w:suppressLineNumbers w:val="0"/>
        <w:tabs>
          <w:tab w:val="left" w:pos="1080"/>
        </w:tabs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（1）法定代表人身份证复印件或护照复印件［注：①法定代表人身份证复印件（在有效期内、两面均应复印）或护照复印件（法定代表人为外籍人士的，按此提供）；②复印件加盖公章]。</w:t>
      </w:r>
    </w:p>
    <w:p>
      <w:pPr>
        <w:keepNext w:val="0"/>
        <w:keepLines w:val="0"/>
        <w:widowControl w:val="0"/>
        <w:suppressLineNumbers w:val="0"/>
        <w:tabs>
          <w:tab w:val="left" w:pos="1080"/>
        </w:tabs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（2）授权代表身份证复印件（身份证两面均应复印）（注：①在有效期内；②复印件加盖公章；③由供应商法定代表人签署所有响应文件并参加竞争性磋商采购的，则可不提供）。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宋体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（3）</w:t>
      </w:r>
      <w:r>
        <w:rPr>
          <w:rFonts w:hint="eastAsia" w:ascii="仿宋" w:hAnsi="仿宋" w:eastAsia="仿宋" w:cs="宋体"/>
          <w:bCs/>
          <w:kern w:val="2"/>
          <w:sz w:val="28"/>
          <w:szCs w:val="28"/>
          <w:lang w:val="en-US" w:eastAsia="zh-CN" w:bidi="ar"/>
        </w:rPr>
        <w:t>法人授权书原件（注：①非法定代表人签署所有响应文件并参加响应的适用；②非独立法人机构提供相应的有授权资格的负责人授权书原件；③其签字或加盖法定代表人私人印章须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与其相对应的身份证明文件[身份证复印件或护照复印件（外籍人士适用）]上姓名一致</w:t>
      </w:r>
      <w:r>
        <w:rPr>
          <w:rStyle w:val="10"/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。）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 w:bidi="ar"/>
        </w:rPr>
        <w:t>。</w:t>
      </w:r>
    </w:p>
    <w:p>
      <w:pPr>
        <w:pStyle w:val="5"/>
        <w:widowControl/>
        <w:ind w:left="0" w:firstLine="562"/>
        <w:rPr>
          <w:rFonts w:hint="eastAsia" w:ascii="仿宋" w:hAnsi="仿宋" w:eastAsia="仿宋" w:cs="宋体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 w:val="0"/>
          <w:bCs/>
          <w:sz w:val="28"/>
          <w:szCs w:val="28"/>
          <w:lang w:val="en-US"/>
        </w:rPr>
        <w:t>4</w:t>
      </w:r>
      <w:r>
        <w:rPr>
          <w:rFonts w:hint="eastAsia" w:ascii="仿宋" w:hAnsi="仿宋" w:eastAsia="仿宋" w:cs="宋体"/>
          <w:b w:val="0"/>
          <w:bCs/>
          <w:sz w:val="28"/>
          <w:szCs w:val="28"/>
          <w:lang w:eastAsia="zh-CN"/>
        </w:rPr>
        <w:t>）证明所递交的资料均真实有效，如有虚假，退出本次招标项目。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仿宋" w:hAnsi="仿宋" w:eastAsia="仿宋" w:cs="宋体"/>
          <w:bCs/>
          <w:kern w:val="2"/>
          <w:sz w:val="28"/>
          <w:szCs w:val="28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2"/>
        <w:jc w:val="both"/>
        <w:rPr>
          <w:lang w:val="en-US"/>
        </w:rPr>
      </w:pPr>
    </w:p>
    <w:p>
      <w:pPr>
        <w:pStyle w:val="13"/>
        <w:widowControl/>
        <w:numPr>
          <w:ilvl w:val="0"/>
          <w:numId w:val="1"/>
        </w:numPr>
        <w:spacing w:line="560" w:lineRule="exact"/>
        <w:ind w:left="0" w:firstLine="643" w:firstLineChars="200"/>
        <w:jc w:val="both"/>
        <w:rPr>
          <w:rFonts w:hint="default" w:ascii="Arial" w:hAnsi="Arial" w:eastAsia="宋体" w:cs="Arial"/>
          <w:b/>
          <w:bCs w:val="0"/>
          <w:color w:val="auto"/>
          <w:sz w:val="32"/>
          <w:szCs w:val="32"/>
          <w:lang w:val="en-US"/>
        </w:rPr>
      </w:pPr>
      <w:r>
        <w:rPr>
          <w:rFonts w:hint="eastAsia" w:ascii="Arial" w:hAnsi="Arial" w:eastAsia="宋体" w:cs="Arial"/>
          <w:b/>
          <w:bCs w:val="0"/>
          <w:color w:val="auto"/>
          <w:sz w:val="32"/>
          <w:szCs w:val="32"/>
          <w:lang w:eastAsia="zh-CN"/>
        </w:rPr>
        <w:t>采购项目技术主要条款响应偏离表</w:t>
      </w:r>
    </w:p>
    <w:p>
      <w:pPr>
        <w:pStyle w:val="13"/>
        <w:widowControl/>
        <w:spacing w:line="560" w:lineRule="exact"/>
        <w:jc w:val="both"/>
        <w:rPr>
          <w:rFonts w:hint="default" w:ascii="Arial" w:hAnsi="Arial" w:eastAsia="宋体" w:cs="Arial"/>
          <w:b/>
          <w:bCs w:val="0"/>
          <w:color w:val="auto"/>
          <w:sz w:val="32"/>
          <w:szCs w:val="32"/>
          <w:lang w:val="en-US"/>
        </w:rPr>
      </w:pPr>
      <w:r>
        <w:rPr>
          <w:rFonts w:hint="eastAsia" w:ascii="Arial" w:hAnsi="Arial" w:eastAsia="宋体" w:cs="Arial"/>
          <w:b/>
          <w:bCs w:val="0"/>
          <w:color w:val="auto"/>
          <w:sz w:val="32"/>
          <w:szCs w:val="32"/>
          <w:lang w:eastAsia="zh-CN"/>
        </w:rPr>
        <w:t>项目名称：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44"/>
        <w:gridCol w:w="3499"/>
        <w:gridCol w:w="317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采购文件条目号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采购文件条款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响应文件条款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响应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/>
              </w:rPr>
            </w:pPr>
          </w:p>
        </w:tc>
      </w:tr>
    </w:tbl>
    <w:p>
      <w:pPr>
        <w:pStyle w:val="13"/>
        <w:widowControl/>
        <w:spacing w:line="560" w:lineRule="exact"/>
        <w:jc w:val="both"/>
        <w:rPr>
          <w:rFonts w:hint="default" w:ascii="Arial" w:hAnsi="Arial" w:eastAsia="宋体" w:cs="Arial"/>
          <w:b/>
          <w:bCs w:val="0"/>
          <w:color w:val="auto"/>
          <w:sz w:val="32"/>
          <w:szCs w:val="32"/>
          <w:lang w:val="en-US"/>
        </w:rPr>
      </w:pPr>
    </w:p>
    <w:p>
      <w:pPr>
        <w:pStyle w:val="13"/>
        <w:widowControl/>
        <w:spacing w:line="560" w:lineRule="exact"/>
        <w:ind w:left="0" w:firstLine="560" w:firstLineChars="200"/>
        <w:jc w:val="both"/>
        <w:rPr>
          <w:rFonts w:hint="eastAsia" w:ascii="仿宋" w:hAnsi="仿宋" w:eastAsia="仿宋" w:cs="宋体"/>
          <w:color w:val="auto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宋体"/>
          <w:b/>
          <w:bCs w:val="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宋体"/>
          <w:b/>
          <w:bCs w:val="0"/>
          <w:kern w:val="2"/>
          <w:sz w:val="28"/>
          <w:szCs w:val="28"/>
          <w:u w:val="single"/>
          <w:lang w:val="en-US" w:eastAsia="zh-CN" w:bidi="ar"/>
        </w:rPr>
        <w:t>注：以上复印件需盖供应商公章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" w:hAnsi="仿宋" w:eastAsia="仿宋" w:cs="宋体"/>
          <w:b/>
          <w:bCs w:val="0"/>
          <w:sz w:val="28"/>
          <w:szCs w:val="28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Arial" w:hAnsi="Arial" w:cs="Arial"/>
          <w:b/>
          <w:bCs w:val="0"/>
          <w:kern w:val="0"/>
          <w:sz w:val="32"/>
          <w:szCs w:val="32"/>
          <w:lang w:val="en-US"/>
        </w:rPr>
      </w:pPr>
      <w:r>
        <w:rPr>
          <w:rFonts w:hint="eastAsia" w:ascii="Arial" w:hAnsi="Arial" w:eastAsia="宋体" w:cs="Arial"/>
          <w:b/>
          <w:bCs w:val="0"/>
          <w:kern w:val="0"/>
          <w:sz w:val="32"/>
          <w:szCs w:val="32"/>
          <w:lang w:val="en-US" w:eastAsia="zh-CN" w:bidi="ar"/>
        </w:rPr>
        <w:t>五、竞争性谈判采购中选通知书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13" w:beforeAutospacing="0" w:after="0" w:afterAutospacing="0"/>
        <w:ind w:left="0" w:right="0"/>
        <w:jc w:val="left"/>
        <w:rPr>
          <w:rFonts w:hint="default" w:ascii="Arial" w:hAnsi="Arial" w:cs="Arial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2200"/>
          <w:tab w:val="left" w:pos="5400"/>
        </w:tabs>
        <w:autoSpaceDE w:val="0"/>
        <w:autoSpaceDN w:val="0"/>
        <w:adjustRightInd w:val="0"/>
        <w:spacing w:before="162" w:beforeLines="50" w:beforeAutospacing="0" w:after="162" w:afterLines="50" w:afterAutospacing="0"/>
        <w:ind w:left="0" w:right="0" w:firstLine="161" w:firstLineChars="50"/>
        <w:jc w:val="center"/>
        <w:rPr>
          <w:rFonts w:hint="eastAsia" w:ascii="宋体" w:hAnsi="宋体" w:eastAsia="宋体" w:cs="Arial"/>
          <w:b/>
          <w:bCs/>
          <w:kern w:val="0"/>
          <w:sz w:val="32"/>
          <w:szCs w:val="32"/>
          <w:lang w:val="en-US"/>
        </w:rPr>
      </w:pPr>
      <w:r>
        <w:rPr>
          <w:rFonts w:hint="eastAsia" w:ascii="Arial" w:hAnsi="Arial" w:eastAsia="宋体" w:cs="Arial"/>
          <w:b/>
          <w:bCs w:val="0"/>
          <w:kern w:val="0"/>
          <w:sz w:val="32"/>
          <w:szCs w:val="32"/>
          <w:lang w:val="en-US" w:eastAsia="zh-CN" w:bidi="ar"/>
        </w:rPr>
        <w:t>竞争性谈判采购</w:t>
      </w:r>
      <w:r>
        <w:rPr>
          <w:rFonts w:hint="eastAsia" w:ascii="宋体" w:hAnsi="宋体" w:eastAsia="宋体" w:cs="Arial"/>
          <w:b/>
          <w:bCs/>
          <w:kern w:val="0"/>
          <w:sz w:val="32"/>
          <w:szCs w:val="32"/>
          <w:lang w:val="en-US" w:eastAsia="zh-CN" w:bidi="ar"/>
        </w:rPr>
        <w:t>中选通知书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9" w:beforeAutospacing="0" w:after="0" w:afterAutospacing="0"/>
        <w:ind w:left="0" w:right="0"/>
        <w:jc w:val="left"/>
        <w:rPr>
          <w:rFonts w:hint="default" w:ascii="Arial" w:hAnsi="Arial" w:cs="Arial"/>
          <w:kern w:val="0"/>
          <w:sz w:val="14"/>
          <w:szCs w:val="14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kern w:val="0"/>
          <w:sz w:val="2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2900"/>
        </w:tabs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Courier New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Courier New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Courier New"/>
          <w:kern w:val="0"/>
          <w:sz w:val="28"/>
          <w:szCs w:val="28"/>
          <w:lang w:val="en-US" w:eastAsia="zh-CN" w:bidi="ar"/>
        </w:rPr>
        <w:t>（ 中选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竞争性谈判</w:t>
      </w:r>
      <w:r>
        <w:rPr>
          <w:rFonts w:hint="eastAsia" w:ascii="仿宋" w:hAnsi="仿宋" w:eastAsia="仿宋" w:cs="Courier New"/>
          <w:kern w:val="0"/>
          <w:sz w:val="28"/>
          <w:szCs w:val="28"/>
          <w:lang w:val="en-US" w:eastAsia="zh-CN" w:bidi="ar"/>
        </w:rPr>
        <w:t>采购申请人名称）：</w:t>
      </w:r>
    </w:p>
    <w:p>
      <w:pPr>
        <w:keepNext w:val="0"/>
        <w:keepLines w:val="0"/>
        <w:widowControl w:val="0"/>
        <w:suppressLineNumbers w:val="0"/>
        <w:tabs>
          <w:tab w:val="left" w:pos="3880"/>
          <w:tab w:val="left" w:pos="4720"/>
          <w:tab w:val="left" w:pos="5560"/>
        </w:tabs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Courier New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Courier New"/>
          <w:kern w:val="0"/>
          <w:sz w:val="28"/>
          <w:szCs w:val="28"/>
          <w:lang w:val="en-US" w:eastAsia="zh-CN" w:bidi="ar"/>
        </w:rPr>
        <w:t>经  2025  年   月   日在 凉山州中西医结合医院新院区会议室举行的</w:t>
      </w:r>
      <w:r>
        <w:rPr>
          <w:rFonts w:hint="default" w:ascii="Arial" w:hAnsi="Arial" w:eastAsia="仿宋" w:cs="Arial"/>
          <w:kern w:val="0"/>
          <w:sz w:val="28"/>
          <w:szCs w:val="28"/>
          <w:u w:val="single"/>
          <w:lang w:val="en-US" w:eastAsia="zh-CN" w:bidi="ar"/>
        </w:rPr>
        <w:t>×××××××××××</w:t>
      </w:r>
      <w:r>
        <w:rPr>
          <w:rFonts w:hint="eastAsia" w:ascii="仿宋" w:hAnsi="仿宋" w:eastAsia="仿宋" w:cs="Courier New"/>
          <w:kern w:val="0"/>
          <w:sz w:val="28"/>
          <w:szCs w:val="28"/>
          <w:u w:val="single"/>
          <w:lang w:val="en-US" w:eastAsia="zh-CN" w:bidi="ar"/>
        </w:rPr>
        <w:t>竞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争性谈判</w:t>
      </w:r>
      <w:r>
        <w:rPr>
          <w:rFonts w:hint="eastAsia" w:ascii="仿宋" w:hAnsi="仿宋" w:eastAsia="仿宋" w:cs="Courier New"/>
          <w:kern w:val="0"/>
          <w:sz w:val="28"/>
          <w:szCs w:val="28"/>
          <w:u w:val="single"/>
          <w:lang w:val="en-US" w:eastAsia="zh-CN" w:bidi="ar"/>
        </w:rPr>
        <w:t>采购项目</w:t>
      </w:r>
      <w:r>
        <w:rPr>
          <w:rFonts w:hint="eastAsia" w:ascii="仿宋" w:hAnsi="仿宋" w:eastAsia="仿宋" w:cs="Courier New"/>
          <w:kern w:val="0"/>
          <w:sz w:val="28"/>
          <w:szCs w:val="28"/>
          <w:lang w:val="en-US" w:eastAsia="zh-CN" w:bidi="ar"/>
        </w:rPr>
        <w:t>中，您公司以          元中选，请您公司按照项目及我方竞争性谈判采购方案相关规定，在3个工作日内与凉山州中西医结合医院签订项目合同书，并做好前期工作，尽快进场组织审查工作。</w:t>
      </w:r>
    </w:p>
    <w:p>
      <w:pPr>
        <w:keepNext w:val="0"/>
        <w:keepLines w:val="0"/>
        <w:widowControl w:val="0"/>
        <w:suppressLineNumbers w:val="0"/>
        <w:tabs>
          <w:tab w:val="left" w:pos="3880"/>
          <w:tab w:val="left" w:pos="4720"/>
          <w:tab w:val="left" w:pos="5560"/>
        </w:tabs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Courier New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Courier New"/>
          <w:kern w:val="0"/>
          <w:sz w:val="28"/>
          <w:szCs w:val="28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tabs>
          <w:tab w:val="left" w:pos="3880"/>
          <w:tab w:val="left" w:pos="4720"/>
          <w:tab w:val="left" w:pos="5560"/>
        </w:tabs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Courier New"/>
          <w:kern w:val="0"/>
          <w:sz w:val="28"/>
          <w:szCs w:val="28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3880"/>
          <w:tab w:val="left" w:pos="4720"/>
          <w:tab w:val="left" w:pos="5560"/>
        </w:tabs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Courier New"/>
          <w:kern w:val="0"/>
          <w:sz w:val="28"/>
          <w:szCs w:val="28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3880"/>
          <w:tab w:val="left" w:pos="4720"/>
          <w:tab w:val="left" w:pos="5560"/>
        </w:tabs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3920" w:firstLineChars="1400"/>
        <w:jc w:val="both"/>
        <w:rPr>
          <w:rFonts w:hint="eastAsia" w:ascii="仿宋" w:hAnsi="仿宋" w:eastAsia="仿宋" w:cs="Courier New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Courier New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Courier New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Courier New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Courier New"/>
          <w:kern w:val="0"/>
          <w:sz w:val="28"/>
          <w:szCs w:val="28"/>
          <w:lang w:val="en-US" w:eastAsia="zh-CN" w:bidi="ar"/>
        </w:rPr>
        <w:t xml:space="preserve">月 </w:t>
      </w:r>
      <w:r>
        <w:rPr>
          <w:rFonts w:hint="eastAsia" w:ascii="仿宋" w:hAnsi="仿宋" w:eastAsia="仿宋" w:cs="Courier New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Courier New"/>
          <w:kern w:val="0"/>
          <w:sz w:val="28"/>
          <w:szCs w:val="28"/>
          <w:lang w:val="en-US" w:eastAsia="zh-CN" w:bidi="ar"/>
        </w:rPr>
        <w:t>日</w:t>
      </w:r>
    </w:p>
    <w:p>
      <w:pPr>
        <w:pStyle w:val="5"/>
        <w:widowControl/>
        <w:rPr>
          <w:rFonts w:hint="eastAsia" w:ascii="仿宋" w:hAnsi="仿宋" w:eastAsia="仿宋" w:cs="Courier New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Courier New"/>
          <w:kern w:val="0"/>
          <w:sz w:val="28"/>
          <w:szCs w:val="28"/>
          <w:lang w:val="en-US"/>
        </w:rPr>
      </w:pPr>
    </w:p>
    <w:p>
      <w:pPr>
        <w:pStyle w:val="5"/>
        <w:widowControl/>
        <w:rPr>
          <w:rFonts w:hint="eastAsia" w:ascii="仿宋" w:hAnsi="仿宋" w:eastAsia="仿宋" w:cs="Courier New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Courier New"/>
          <w:kern w:val="0"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</w:pBdr>
        <w:spacing w:before="0" w:beforeAutospacing="0" w:after="0" w:afterAutospacing="0" w:line="460" w:lineRule="exact"/>
        <w:ind w:right="0"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凉山州中西医结合医院                     2025年11月5日</w:t>
      </w:r>
    </w:p>
    <w:p>
      <w:pPr>
        <w:pStyle w:val="5"/>
        <w:widowControl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/>
    <w:p/>
    <w:p/>
    <w:p/>
    <w:p/>
    <w:sectPr>
      <w:pgSz w:w="11906" w:h="16838"/>
      <w:pgMar w:top="2098" w:right="1474" w:bottom="1814" w:left="1587" w:header="851" w:footer="992" w:gutter="0"/>
      <w:cols w:space="425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à.ā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6034C"/>
    <w:multiLevelType w:val="multilevel"/>
    <w:tmpl w:val="FFD6034C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zhiZmJlYTlhZjZjZWQyZTY5OGExOWZmOGMyOTAifQ=="/>
  </w:docVars>
  <w:rsids>
    <w:rsidRoot w:val="00000000"/>
    <w:rsid w:val="00B47EB6"/>
    <w:rsid w:val="012D6033"/>
    <w:rsid w:val="01773477"/>
    <w:rsid w:val="01F504C2"/>
    <w:rsid w:val="0265787C"/>
    <w:rsid w:val="02CB55B9"/>
    <w:rsid w:val="0365456D"/>
    <w:rsid w:val="0431586E"/>
    <w:rsid w:val="04F85637"/>
    <w:rsid w:val="08F66DC1"/>
    <w:rsid w:val="09EA2D4D"/>
    <w:rsid w:val="0A141797"/>
    <w:rsid w:val="0B591E2E"/>
    <w:rsid w:val="0B7948E1"/>
    <w:rsid w:val="0BB27F3E"/>
    <w:rsid w:val="0C9153AE"/>
    <w:rsid w:val="0CCA1F20"/>
    <w:rsid w:val="0D1A523B"/>
    <w:rsid w:val="0DC30FA3"/>
    <w:rsid w:val="0DDA0AF1"/>
    <w:rsid w:val="0DDC1B4D"/>
    <w:rsid w:val="0F27086A"/>
    <w:rsid w:val="0F442399"/>
    <w:rsid w:val="0F813C8C"/>
    <w:rsid w:val="10B4139D"/>
    <w:rsid w:val="10F036D9"/>
    <w:rsid w:val="11704738"/>
    <w:rsid w:val="11F601AC"/>
    <w:rsid w:val="12134735"/>
    <w:rsid w:val="12781EDB"/>
    <w:rsid w:val="134428A9"/>
    <w:rsid w:val="13553E48"/>
    <w:rsid w:val="13BB37EC"/>
    <w:rsid w:val="1456146C"/>
    <w:rsid w:val="148B0641"/>
    <w:rsid w:val="14B063F9"/>
    <w:rsid w:val="15F0378C"/>
    <w:rsid w:val="16392F9C"/>
    <w:rsid w:val="16857503"/>
    <w:rsid w:val="177F1919"/>
    <w:rsid w:val="19730E4F"/>
    <w:rsid w:val="19A0312D"/>
    <w:rsid w:val="1A3B1EC4"/>
    <w:rsid w:val="1A435CA4"/>
    <w:rsid w:val="1A82320B"/>
    <w:rsid w:val="1AF91F50"/>
    <w:rsid w:val="1C3928DC"/>
    <w:rsid w:val="1DCF3C77"/>
    <w:rsid w:val="1E742207"/>
    <w:rsid w:val="1F7268A6"/>
    <w:rsid w:val="1FA4037A"/>
    <w:rsid w:val="1FAA6296"/>
    <w:rsid w:val="2038536A"/>
    <w:rsid w:val="21422E2B"/>
    <w:rsid w:val="214D162F"/>
    <w:rsid w:val="219B1D11"/>
    <w:rsid w:val="2498656B"/>
    <w:rsid w:val="253A41A3"/>
    <w:rsid w:val="2582206C"/>
    <w:rsid w:val="26133E87"/>
    <w:rsid w:val="26981B61"/>
    <w:rsid w:val="26E830A2"/>
    <w:rsid w:val="27A83F1D"/>
    <w:rsid w:val="28E41726"/>
    <w:rsid w:val="29541EC3"/>
    <w:rsid w:val="29F205DF"/>
    <w:rsid w:val="2B2341D4"/>
    <w:rsid w:val="2CA87853"/>
    <w:rsid w:val="2CCC0BDA"/>
    <w:rsid w:val="2D35073C"/>
    <w:rsid w:val="2E0D711A"/>
    <w:rsid w:val="2E506EF1"/>
    <w:rsid w:val="2E6C4BF8"/>
    <w:rsid w:val="2EB6030A"/>
    <w:rsid w:val="2FCD70FB"/>
    <w:rsid w:val="306040EB"/>
    <w:rsid w:val="30877587"/>
    <w:rsid w:val="30FE2CF0"/>
    <w:rsid w:val="321453D7"/>
    <w:rsid w:val="32685EF1"/>
    <w:rsid w:val="3309404A"/>
    <w:rsid w:val="33604A58"/>
    <w:rsid w:val="3473361C"/>
    <w:rsid w:val="34D80DC2"/>
    <w:rsid w:val="35553C0F"/>
    <w:rsid w:val="364F318A"/>
    <w:rsid w:val="3650732A"/>
    <w:rsid w:val="38153792"/>
    <w:rsid w:val="395C3AA9"/>
    <w:rsid w:val="398405E6"/>
    <w:rsid w:val="39C1124F"/>
    <w:rsid w:val="3AEB7A38"/>
    <w:rsid w:val="3B3C53D4"/>
    <w:rsid w:val="3ECA4190"/>
    <w:rsid w:val="3EF01E51"/>
    <w:rsid w:val="3F014712"/>
    <w:rsid w:val="3F993564"/>
    <w:rsid w:val="4086576B"/>
    <w:rsid w:val="43CE06CA"/>
    <w:rsid w:val="445F7FB9"/>
    <w:rsid w:val="450B2275"/>
    <w:rsid w:val="468C72C9"/>
    <w:rsid w:val="47E64083"/>
    <w:rsid w:val="48B06FCF"/>
    <w:rsid w:val="48B6475B"/>
    <w:rsid w:val="493310F2"/>
    <w:rsid w:val="49B5687D"/>
    <w:rsid w:val="4A7B5341"/>
    <w:rsid w:val="4AF074FE"/>
    <w:rsid w:val="4B4C7C18"/>
    <w:rsid w:val="4BAB34B4"/>
    <w:rsid w:val="4C4C77BA"/>
    <w:rsid w:val="4C5948D2"/>
    <w:rsid w:val="4CD5695B"/>
    <w:rsid w:val="4D2A71A9"/>
    <w:rsid w:val="4EC44835"/>
    <w:rsid w:val="4FAA5F43"/>
    <w:rsid w:val="500E3D6D"/>
    <w:rsid w:val="507C629B"/>
    <w:rsid w:val="512841B5"/>
    <w:rsid w:val="518854D4"/>
    <w:rsid w:val="531639E1"/>
    <w:rsid w:val="550D609A"/>
    <w:rsid w:val="555D6072"/>
    <w:rsid w:val="557C63E7"/>
    <w:rsid w:val="56AC2F35"/>
    <w:rsid w:val="56EF33A4"/>
    <w:rsid w:val="574D2D46"/>
    <w:rsid w:val="59712A4B"/>
    <w:rsid w:val="5A3D6C9C"/>
    <w:rsid w:val="5AB55661"/>
    <w:rsid w:val="5ADB7A9F"/>
    <w:rsid w:val="5C4B3179"/>
    <w:rsid w:val="5DC913EB"/>
    <w:rsid w:val="5DEA4434"/>
    <w:rsid w:val="5EB3266E"/>
    <w:rsid w:val="5EFA4FE0"/>
    <w:rsid w:val="61D329F3"/>
    <w:rsid w:val="61E559A8"/>
    <w:rsid w:val="624D03CC"/>
    <w:rsid w:val="656655EA"/>
    <w:rsid w:val="65ED202A"/>
    <w:rsid w:val="66385942"/>
    <w:rsid w:val="674B0C82"/>
    <w:rsid w:val="677A17D2"/>
    <w:rsid w:val="688E5E17"/>
    <w:rsid w:val="69665AFA"/>
    <w:rsid w:val="6AA17E00"/>
    <w:rsid w:val="6B62463B"/>
    <w:rsid w:val="6CB829EE"/>
    <w:rsid w:val="6CE04AAC"/>
    <w:rsid w:val="6D1D2712"/>
    <w:rsid w:val="6DBD6A19"/>
    <w:rsid w:val="6DF262F3"/>
    <w:rsid w:val="6E624FA8"/>
    <w:rsid w:val="6E7603C5"/>
    <w:rsid w:val="6EEF260E"/>
    <w:rsid w:val="6F970832"/>
    <w:rsid w:val="6F9E36AB"/>
    <w:rsid w:val="6FD93890"/>
    <w:rsid w:val="703277A2"/>
    <w:rsid w:val="722865D8"/>
    <w:rsid w:val="723B55F8"/>
    <w:rsid w:val="7393362B"/>
    <w:rsid w:val="74CC4227"/>
    <w:rsid w:val="74D8263E"/>
    <w:rsid w:val="75286F45"/>
    <w:rsid w:val="752949C6"/>
    <w:rsid w:val="755A0A19"/>
    <w:rsid w:val="778C41B1"/>
    <w:rsid w:val="77D05B9F"/>
    <w:rsid w:val="783A77CC"/>
    <w:rsid w:val="797F5810"/>
    <w:rsid w:val="79F16E9E"/>
    <w:rsid w:val="7A6300D6"/>
    <w:rsid w:val="7B6C1D12"/>
    <w:rsid w:val="7B9E7E5E"/>
    <w:rsid w:val="7BD751A6"/>
    <w:rsid w:val="7BF662EE"/>
    <w:rsid w:val="7E423935"/>
    <w:rsid w:val="7F664991"/>
    <w:rsid w:val="7F831D43"/>
    <w:rsid w:val="7F9E4AEB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/>
      <w:jc w:val="center"/>
      <w:outlineLvl w:val="1"/>
    </w:pPr>
    <w:rPr>
      <w:rFonts w:hint="eastAsia" w:ascii="方正小标宋简体" w:hAnsi="宋体" w:eastAsia="方正小标宋简体" w:cs="Times New Roman"/>
      <w:b/>
      <w:kern w:val="2"/>
      <w:sz w:val="32"/>
      <w:szCs w:val="32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微软雅黑" w:hAnsi="微软雅黑" w:eastAsia="微软雅黑" w:cs="微软雅黑"/>
      <w:kern w:val="2"/>
      <w:sz w:val="16"/>
      <w:szCs w:val="16"/>
      <w:lang w:val="en-US" w:eastAsia="zh-CN" w:bidi="ar"/>
    </w:rPr>
  </w:style>
  <w:style w:type="paragraph" w:styleId="4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宋体" w:cs="Times New Roman"/>
      <w:kern w:val="2"/>
      <w:sz w:val="32"/>
      <w:szCs w:val="20"/>
      <w:lang w:val="en-US" w:eastAsia="zh-CN" w:bidi="ar"/>
    </w:rPr>
  </w:style>
  <w:style w:type="paragraph" w:styleId="5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Times New Roman" w:hAnsi="Times New Roman" w:eastAsia="宋体" w:cs="Times New Roman"/>
      <w:b/>
      <w:kern w:val="2"/>
      <w:sz w:val="24"/>
      <w:szCs w:val="24"/>
      <w:lang w:val="en-US" w:eastAsia="zh-CN" w:bidi="ar"/>
    </w:rPr>
  </w:style>
  <w:style w:type="paragraph" w:styleId="6">
    <w:name w:val="Sub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12" w:lineRule="auto"/>
      <w:ind w:left="0" w:right="0"/>
      <w:jc w:val="left"/>
      <w:outlineLvl w:val="1"/>
    </w:pPr>
    <w:rPr>
      <w:rFonts w:hint="default" w:ascii="Cambria" w:hAnsi="Cambria" w:eastAsia="宋体" w:cs="Times New Roman"/>
      <w:b/>
      <w:bCs/>
      <w:kern w:val="28"/>
      <w:sz w:val="21"/>
      <w:szCs w:val="32"/>
      <w:lang w:val="en-US" w:eastAsia="zh-CN" w:bidi="ar"/>
    </w:rPr>
  </w:style>
  <w:style w:type="table" w:styleId="8">
    <w:name w:val="Table Grid"/>
    <w:basedOn w:val="7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12">
    <w:name w:val="目录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eastAsia" w:ascii="宋体" w:hAnsi="Times New Roman" w:eastAsia="宋体" w:cs="Times New Roman"/>
      <w:b/>
      <w:kern w:val="0"/>
      <w:sz w:val="36"/>
      <w:szCs w:val="20"/>
      <w:lang w:val="en-US" w:eastAsia="zh-CN" w:bidi="ar"/>
    </w:rPr>
  </w:style>
  <w:style w:type="paragraph" w:customStyle="1" w:styleId="13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楷体à.ā" w:hAnsi="Times New Roman" w:eastAsia="楷体à.ā" w:cs="Times New Roman"/>
      <w:color w:val="000000"/>
      <w:kern w:val="0"/>
      <w:sz w:val="24"/>
      <w:szCs w:val="20"/>
      <w:lang w:val="en-US" w:eastAsia="zh-CN" w:bidi="ar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2024-04-10T03:36:00Z</dcterms:created>
  <dc:creator>HP</dc:creator>
  <cp:lastModifiedBy>Administrator</cp:lastModifiedBy>
  <cp:lastPrinted>2025-11-05T02:30:11Z</cp:lastPrinted>
  <dcterms:modified xsi:type="dcterms:W3CDTF">2025-11-05T02:31:08Z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3DDE8102803B4312886B7D09661E7429</vt:lpwstr>
  </property>
</Properties>
</file>