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bookmarkStart w:id="0" w:name="OLE_LINK1"/>
      <w:bookmarkStart w:id="1" w:name="_Toc281574833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凉山州中西医结合医院          拟发稿件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</w:p>
    <w:tbl>
      <w:tblPr>
        <w:tblStyle w:val="7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1484"/>
        <w:gridCol w:w="1784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文件标题：关于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洗眼装置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采购项目竞争性谈判文件的请示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是否涉密：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52"/>
            </w: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文号：凉中西医〔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领导签发：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拟稿人：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办公室审核：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科室审核：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凉山州中西医结合医院洗眼装置采购项目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竞争性谈判文件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pStyle w:val="5"/>
        <w:widowControl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招 标 人：凉山州中西医结合医院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>2024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4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8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object>
          <v:shape id="_x0000_i1025" o:spt="75" type="#_x0000_t75" style="height:726.75pt;width:55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520" w:firstLineChars="8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谈判邀请函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凉山州中西医结合医院洗眼装置进行竞争性谈判方式采购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，兹邀请符合本次采购要求的潜在的供货商参加。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一、项目名称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凉山州中西医结合医院洗眼装置竞争性谈判采购项目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采购文件的领取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1.领取时间：2024年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月8日至招标前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2.领取方式：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自行在医院官网或QQ群（374565890）下载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三、竞争性谈判采购申请人递交竞标文件截止时间及份数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4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11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16：30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（北京时间）提交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采购文件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采购申请文件必须在采购截止时间前送达采购地点。逾期送达和标注不符合文件规定的采购申请文件恕不接受。本次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采购不接受邮寄的采购申请文件。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四、竞争性谈判采购地点</w:t>
      </w:r>
    </w:p>
    <w:p>
      <w:pPr>
        <w:pStyle w:val="4"/>
        <w:widowControl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西昌市河东大道二段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>60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五、竞争性谈判采购时间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月11日16:30（北京时间）。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六、联系方式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E1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地  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西昌市河东大道二段60号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孔老师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 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18009015080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（业主）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2024年 4月8日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竞争性谈判采购申请人须知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zh-CN" w:eastAsia="zh-CN" w:bidi="ar"/>
        </w:rPr>
        <w:t>一、采购项目名称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及总体预算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本项目名称：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凉山州中西医结合医院洗眼装置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二、采购项目内容和服务要求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（一）采购主要内容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600" w:firstLineChars="12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耗材报价单</w:t>
      </w:r>
    </w:p>
    <w:tbl>
      <w:tblPr>
        <w:tblStyle w:val="8"/>
        <w:tblW w:w="100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10"/>
        <w:gridCol w:w="2055"/>
        <w:gridCol w:w="1185"/>
        <w:gridCol w:w="1185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器械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洗眼装置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。参数附后。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合计总价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洗眼装置产品参数如下: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1.压力等级：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1.1公称压力：0.4Mpa；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1.2密封压力：0.45Mpa；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1.3工作压力：0.2～0.4Mpa。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2.流量：≧11.4L/min。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3.适用条件：常温纯水或符合卫生标准用水。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控制总价为：0.58万元</w:t>
      </w:r>
    </w:p>
    <w:p>
      <w:pPr>
        <w:pStyle w:val="11"/>
        <w:widowControl/>
        <w:spacing w:line="520" w:lineRule="exact"/>
        <w:ind w:left="420" w:leftChars="200" w:firstLine="0" w:firstLineChars="0"/>
        <w:rPr>
          <w:rFonts w:hint="eastAsia" w:ascii="黑体" w:hAnsi="宋体" w:eastAsia="黑体" w:cs="黑体"/>
          <w:bCs/>
          <w:sz w:val="28"/>
          <w:szCs w:val="28"/>
          <w:lang w:val="en-US"/>
        </w:rPr>
      </w:pPr>
      <w:r>
        <w:rPr>
          <w:rFonts w:hint="eastAsia" w:ascii="黑体" w:hAnsi="宋体" w:eastAsia="黑体" w:cs="黑体"/>
          <w:bCs/>
          <w:sz w:val="28"/>
          <w:szCs w:val="28"/>
          <w:lang w:eastAsia="zh-CN"/>
        </w:rPr>
        <w:t>三、竞争性谈判投标人资格要求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1、有效的营业执照；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、医疗器械经营许可证及供货产品相关资质；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、被授权人身份证复印件；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、投标产品的技术白皮书或彩页；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6、报名公司需提供承诺书（自行填写），承诺交来的所有资质，皆真实有效。提供虚假资料者取消报名资格；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、不接受联合体投标。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  <w:t>四、付款方式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该设备器械安装、验收正常运行后，甲方一月之内付总价款的60%即：人民币大写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。正常运行三个月后的一周内付总价款的35%即：人民币大写___元整，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。剩余总价款的5%即：人民币大写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宋体" w:hAnsi="宋体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在设备正常运行质保期满后的一周内一次性付清。试剂款项3个月后滚动付款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五、报价要求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1、本次竞争性谈判采购报价为包干价。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2、满足参数后单价最低者中选。</w:t>
      </w:r>
    </w:p>
    <w:p>
      <w:pPr>
        <w:pStyle w:val="5"/>
        <w:widowControl/>
        <w:ind w:left="0" w:firstLine="561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、如果不足三家，直接进入谈判。</w:t>
      </w:r>
    </w:p>
    <w:p>
      <w:pPr>
        <w:pStyle w:val="5"/>
        <w:widowControl/>
        <w:ind w:left="0" w:firstLine="561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、本次竞争性采购最高限价：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0.58</w:t>
      </w:r>
      <w:bookmarkStart w:id="15" w:name="_GoBack"/>
      <w:bookmarkEnd w:id="15"/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万元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六、竞争性谈判申请文件的组成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1、有效的营业执照;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2、医疗器械经营许可证、医疗器械注册证、生产厂家等有效证件；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4、被授权人身份证复印件；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5、设备报价单（含报价明细及总价）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6、售后服务；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7、提供产品彩页或产品技术白皮书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8、报名公司需提供承诺书（自行填写），承诺交来的所有资质，皆真实有效。提供虚假资料者取消报名资格；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9、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采购申请函；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10、采购项目技术主要条款响应偏离表。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七、评选标准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价格最低的供货商中选。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八、合同签订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1、招标人应在谈判采购结束后1日内，公示结果，无异议后向中选人发书面中选通知书。中选人应在收到书面中选通知后24小时内向招标人书面确认。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2、中选人应在收到书面中选通知书后3个工作日内与招标人签订合同。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3、若本次中选候选人放弃中选资格或未在规定时间内签订合同，则本次谈判失败，由招标人重新开展采购项目。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textAlignment w:val="baseline"/>
        <w:rPr>
          <w:vertAlign w:val="baseli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vertAlign w:val="baseline"/>
          <w:lang w:val="en-US" w:eastAsia="zh-CN" w:bidi="ar"/>
        </w:rPr>
        <w:t>评审报告</w:t>
      </w:r>
    </w:p>
    <w:p>
      <w:pPr>
        <w:pStyle w:val="5"/>
        <w:widowControl/>
        <w:jc w:val="center"/>
        <w:rPr>
          <w:lang w:val="en-US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凉山州中西医结合医院洗眼装置等一批设备竞争性谈判采购项目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2"/>
          <w:sz w:val="32"/>
          <w:szCs w:val="32"/>
          <w:u w:val="single"/>
          <w:lang w:val="en-US" w:eastAsia="zh-CN" w:bidi="ar"/>
        </w:rPr>
        <w:t>商家报名登记表</w:t>
      </w:r>
    </w:p>
    <w:tbl>
      <w:tblPr>
        <w:tblStyle w:val="8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 w:firstLine="643" w:firstLineChars="200"/>
        <w:jc w:val="both"/>
        <w:rPr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（一）、项目业主代表及评审专家签到名单</w:t>
      </w:r>
    </w:p>
    <w:tbl>
      <w:tblPr>
        <w:tblStyle w:val="7"/>
        <w:tblW w:w="948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686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（二）、现场监督人员签到名单</w:t>
      </w:r>
    </w:p>
    <w:tbl>
      <w:tblPr>
        <w:tblStyle w:val="7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196"/>
        <w:jc w:val="both"/>
        <w:rPr>
          <w:rFonts w:hint="eastAsia" w:ascii="仿宋" w:hAnsi="仿宋" w:eastAsia="仿宋" w:cs="仿宋"/>
          <w:b/>
          <w:bCs w:val="0"/>
          <w:sz w:val="32"/>
          <w:szCs w:val="24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24"/>
          <w:lang w:val="en-US" w:eastAsia="zh-CN" w:bidi="ar"/>
        </w:rPr>
        <w:t>（三）、竞争性谈判采购项目申请人签到名单</w:t>
      </w:r>
    </w:p>
    <w:tbl>
      <w:tblPr>
        <w:tblStyle w:val="7"/>
        <w:tblW w:w="93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918"/>
        <w:gridCol w:w="284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宋体" w:hAnsi="宋体" w:eastAsia="宋体" w:cs="仿宋_GB2312"/>
          <w:b/>
          <w:bCs w:val="0"/>
          <w:kern w:val="2"/>
          <w:sz w:val="30"/>
          <w:szCs w:val="30"/>
          <w:lang w:val="en-US" w:eastAsia="zh-CN" w:bidi="ar"/>
        </w:rPr>
        <w:t>、竞争性谈判采购申请文件基本格式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（项目名称）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竞争性谈判采购申请文件</w:t>
      </w:r>
    </w:p>
    <w:p>
      <w:pPr>
        <w:keepNext w:val="0"/>
        <w:keepLines w:val="0"/>
        <w:widowControl w:val="0"/>
        <w:suppressLineNumbers w:val="0"/>
        <w:tabs>
          <w:tab w:val="left" w:pos="7200"/>
          <w:tab w:val="left" w:pos="7560"/>
        </w:tabs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竞争性谈判采购项目申请人：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    （盖章）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法定代表人或授权委托人: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(签字) 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424" w:leftChars="202" w:right="0"/>
        <w:jc w:val="center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    期：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exact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仿宋_GB2312"/>
          <w:b/>
          <w:bCs w:val="0"/>
          <w:kern w:val="2"/>
          <w:sz w:val="44"/>
          <w:szCs w:val="44"/>
          <w:lang w:val="en-US" w:eastAsia="zh-CN" w:bidi="ar"/>
        </w:rPr>
        <w:t>目  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_GB2312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宋体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采购申请函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、法定代表人身份证明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、法定代表人授权委托书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、各类承诺函（含售后服务承诺函）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、资格证明文件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6、产品价格表</w:t>
      </w:r>
    </w:p>
    <w:p>
      <w:pPr>
        <w:pStyle w:val="5"/>
        <w:widowControl/>
        <w:rPr>
          <w:b w:val="0"/>
          <w:bCs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、采购项目技术主要条款响应偏离表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8、产品彩页或产品白皮书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1、申请函：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竞争性谈判采购申请函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致：（招标人名称）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我方已仔细研究了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（项目名称）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竞争性谈判采购邀请函的全部内容，在完全理解并严格遵守邀请函的各项规定和要求的前提下，自愿参加本次竞争性谈判采购活动。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如我方中选，我方承诺：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、我方愿意完全按照竞争性谈判采购邀请函及中选价格签订正式合同，并按合同约定实施及后期服务工作。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、签订正式合同后，除不可抗力外，合同履行期间不更换项目负责人。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、我单位设备报价为：</w:t>
      </w:r>
    </w:p>
    <w:tbl>
      <w:tblPr>
        <w:tblStyle w:val="8"/>
        <w:tblpPr w:leftFromText="180" w:rightFromText="180" w:vertAnchor="text" w:horzAnchor="page" w:tblpX="2234" w:tblpY="556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278"/>
        <w:gridCol w:w="19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3"/>
        <w:widowControl/>
        <w:rPr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法定代表人或委托代理人(签字)：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申请人地址：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pStyle w:val="12"/>
        <w:widowControl/>
        <w:ind w:left="0" w:firstLine="2800" w:firstLineChars="10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: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  <w:lang w:eastAsia="zh-CN"/>
        </w:rPr>
        <w:t>、法定代表人身份证明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</w:t>
      </w:r>
    </w:p>
    <w:p>
      <w:pPr>
        <w:keepNext w:val="0"/>
        <w:keepLines w:val="0"/>
        <w:widowControl w:val="0"/>
        <w:suppressLineNumbers w:val="0"/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359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0" w:right="309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105" w:leftChars="50" w:right="0"/>
        <w:jc w:val="left"/>
        <w:rPr>
          <w:rFonts w:hint="eastAsia" w:ascii="仿宋" w:hAnsi="仿宋" w:eastAsia="仿宋" w:cs="仿宋_GB2312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竞争性谈判采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购申请人名称）的法定代表人（职务：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118" w:leftChars="56" w:right="309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21" w:beforeAutospacing="0" w:after="0" w:afterAutospacing="0" w:line="560" w:lineRule="exact"/>
        <w:ind w:left="426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424" w:leftChars="202" w:right="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附：法定代表人身份证复印件</w:t>
      </w: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820" w:firstLineChars="650"/>
        <w:jc w:val="both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560" w:firstLineChars="650"/>
        <w:jc w:val="both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1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采购申请人名称（公章）：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   期：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方正小标宋简体" w:cs="宋体"/>
          <w:lang w:val="en-US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lang w:val="en-US"/>
        </w:rPr>
        <w:t>3</w:t>
      </w:r>
      <w:r>
        <w:rPr>
          <w:rFonts w:hint="eastAsia" w:ascii="宋体" w:hAnsi="宋体" w:eastAsia="宋体" w:cs="宋体"/>
          <w:lang w:eastAsia="zh-CN"/>
        </w:rPr>
        <w:t>、法定代表人授权委托书</w:t>
      </w:r>
    </w:p>
    <w:p>
      <w:pPr>
        <w:pStyle w:val="12"/>
        <w:keepNext w:val="0"/>
        <w:keepLines w:val="0"/>
        <w:widowControl w:val="0"/>
        <w:suppressLineNumbers w:val="0"/>
        <w:spacing w:before="325" w:beforeLines="100" w:beforeAutospacing="0" w:after="325" w:afterLines="100" w:afterAutospacing="0"/>
        <w:ind w:left="0" w:right="0"/>
        <w:rPr>
          <w:rFonts w:hAnsi="宋体"/>
          <w:bCs/>
          <w:kern w:val="2"/>
          <w:sz w:val="32"/>
          <w:szCs w:val="32"/>
          <w:lang w:val="en-US"/>
        </w:rPr>
      </w:pPr>
      <w:r>
        <w:rPr>
          <w:rFonts w:hAnsi="宋体"/>
          <w:bCs/>
          <w:kern w:val="2"/>
          <w:sz w:val="32"/>
          <w:szCs w:val="32"/>
          <w:lang w:eastAsia="zh-CN"/>
        </w:rPr>
        <w:t>法定代表人授权委托书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致：（招标人名称）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本授权书宣告：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（姓名）合法地代表我单位，授权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（姓名）为我单位委托代理人，该委托代理人有权在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的竞争性谈判采购活动中，以我单位的名义进行报价、签署相关申请文件、与招标人（或业主）协商、签订合同协议以及执行一切与此有关的事项。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被授权代理人无转委托权，特此委托。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  请  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（盖章）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 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委托代理人（签字）：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日  期: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pStyle w:val="2"/>
        <w:widowControl/>
        <w:ind w:left="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bookmarkEnd w:id="1"/>
    <w:p>
      <w:pPr>
        <w:pStyle w:val="2"/>
        <w:widowControl/>
        <w:spacing w:line="360" w:lineRule="exact"/>
        <w:ind w:left="0" w:firstLine="2891" w:firstLineChars="9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4</w:t>
      </w:r>
      <w:r>
        <w:rPr>
          <w:rFonts w:hint="eastAsia" w:ascii="宋体" w:hAnsi="宋体" w:eastAsia="宋体" w:cs="宋体"/>
          <w:lang w:eastAsia="zh-CN"/>
        </w:rPr>
        <w:t>、资 格 证 明 文 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供应商必须按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采购文件中的要求提交相关证明文件，并作为其响应文件的一部分，以证明其有资格参加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采购和成交后有履行合同的能力。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lang w:val="en-US" w:eastAsia="zh-CN" w:bidi="ar"/>
        </w:rPr>
        <w:t>一、供应商应当提供的资格及其他类似效力的要求的相关证明材料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outlineLvl w:val="5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bookmarkStart w:id="2" w:name="_Toc320624214"/>
      <w:bookmarkEnd w:id="2"/>
      <w:bookmarkStart w:id="3" w:name="_Toc320624216"/>
      <w:bookmarkEnd w:id="3"/>
      <w:bookmarkStart w:id="4" w:name="_Toc320624217"/>
      <w:bookmarkEnd w:id="4"/>
      <w:bookmarkStart w:id="5" w:name="_Toc320624223"/>
      <w:bookmarkEnd w:id="5"/>
      <w:bookmarkStart w:id="6" w:name="_Toc320624222"/>
      <w:bookmarkEnd w:id="6"/>
      <w:bookmarkStart w:id="7" w:name="_Toc320624212"/>
      <w:bookmarkEnd w:id="7"/>
      <w:bookmarkStart w:id="8" w:name="_Toc320624215"/>
      <w:bookmarkEnd w:id="8"/>
      <w:bookmarkStart w:id="9" w:name="_Toc320624218"/>
      <w:bookmarkEnd w:id="9"/>
      <w:bookmarkStart w:id="10" w:name="_Toc320624220"/>
      <w:bookmarkEnd w:id="10"/>
      <w:bookmarkStart w:id="11" w:name="_Toc320624219"/>
      <w:bookmarkEnd w:id="11"/>
      <w:bookmarkStart w:id="12" w:name="_Toc320624221"/>
      <w:bookmarkEnd w:id="12"/>
      <w:bookmarkStart w:id="13" w:name="_Toc320624224"/>
      <w:bookmarkEnd w:id="13"/>
      <w:bookmarkStart w:id="14" w:name="_Toc320624213"/>
      <w:bookmarkEnd w:id="14"/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（一）资格要求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（1）独立法人机构提供下述证明材料：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kern w:val="2"/>
          <w:sz w:val="28"/>
          <w:szCs w:val="28"/>
          <w:shd w:val="clear" w:fill="FFFFFF"/>
          <w:lang w:val="en-US" w:eastAsia="zh-CN" w:bidi="ar"/>
        </w:rPr>
        <w:t>工商部门新颁发的营业执照复印件（有效期内）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tabs>
          <w:tab w:val="left" w:pos="1135"/>
          <w:tab w:val="right" w:pos="944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（2）其他组织或自然人提供具有承担民事责任的能力的证明材料复印件（提供承诺函原件）；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（二）其他类似效力要求相关证明材料：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（2）授权代表身份证复印件（身份证两面均应复印）（注：①在有效期内；②复印件加盖公章；③由供应商法定代表人签署所有响应文件并参加竞争性磋商采购的，则可不提供）。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（3）</w:t>
      </w: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与其相对应的身份证明文件[身份证复印件或护照复印件（外籍人士适用）]上姓名一致</w:t>
      </w:r>
      <w:r>
        <w:rPr>
          <w:rStyle w:val="10"/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pStyle w:val="5"/>
        <w:widowControl/>
        <w:ind w:left="0" w:firstLine="562"/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）证明所递交的资料均真实有效，如有虚假，退出本次招标项目。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/>
        <w:jc w:val="both"/>
        <w:rPr>
          <w:lang w:val="en-US"/>
        </w:rPr>
      </w:pPr>
    </w:p>
    <w:p>
      <w:pPr>
        <w:pStyle w:val="13"/>
        <w:widowControl/>
        <w:numPr>
          <w:ilvl w:val="0"/>
          <w:numId w:val="1"/>
        </w:numPr>
        <w:spacing w:line="560" w:lineRule="exact"/>
        <w:ind w:left="0" w:firstLine="643" w:firstLineChars="200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采购项目技术主要条款响应偏离表</w:t>
      </w:r>
    </w:p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项目名称：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44"/>
        <w:gridCol w:w="3499"/>
        <w:gridCol w:w="3179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采购文件条目号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采购文件条款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响应文件条款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</w:tbl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</w:p>
    <w:p>
      <w:pPr>
        <w:pStyle w:val="13"/>
        <w:widowControl/>
        <w:spacing w:line="560" w:lineRule="exact"/>
        <w:ind w:left="0" w:firstLine="560" w:firstLineChars="200"/>
        <w:jc w:val="both"/>
        <w:rPr>
          <w:rFonts w:hint="eastAsia" w:ascii="仿宋" w:hAnsi="仿宋" w:eastAsia="仿宋" w:cs="宋体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u w:val="single"/>
          <w:lang w:val="en-US" w:eastAsia="zh-CN" w:bidi="ar"/>
        </w:rPr>
        <w:t>注：以上复印件需盖供应商公章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Arial" w:hAnsi="Arial" w:cs="Arial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五、竞争性谈判采购中选通知书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3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200"/>
          <w:tab w:val="left" w:pos="5400"/>
        </w:tabs>
        <w:autoSpaceDE w:val="0"/>
        <w:autoSpaceDN w:val="0"/>
        <w:adjustRightInd w:val="0"/>
        <w:spacing w:before="162" w:beforeLines="50" w:beforeAutospacing="0" w:after="162" w:afterLines="50" w:afterAutospacing="0"/>
        <w:ind w:left="0" w:right="0" w:firstLine="161" w:firstLineChars="50"/>
        <w:jc w:val="center"/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竞争性谈判采购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 w:eastAsia="zh-CN" w:bidi="ar"/>
        </w:rPr>
        <w:t>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9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14"/>
          <w:szCs w:val="1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90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（ 中选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采购申请人名称）：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经  2024  年   月   日在 凉山州中西医结合医院新院区会议室举行的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凉山州中西医结合医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洗眼装置等一批设备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采购项目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中，您公司以          元中选，请您公司按照项目及我方竞争性谈判采购方案相关规定，在3个工作日内与凉山州中西医结合医院签订项目合同书，并做好前期工作，尽快进场组织审查工作。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特此通知。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3920" w:firstLineChars="14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日</w:t>
      </w: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</w:pBdr>
        <w:spacing w:before="0" w:beforeAutospacing="0" w:after="0" w:afterAutospacing="0" w:line="460" w:lineRule="exact"/>
        <w:ind w:right="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pStyle w:val="5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/>
    <w:p/>
    <w:p/>
    <w:p/>
    <w:sectPr>
      <w:pgSz w:w="11906" w:h="16838"/>
      <w:pgMar w:top="2098" w:right="1474" w:bottom="1814" w:left="1587" w:header="851" w:footer="992" w:gutter="0"/>
      <w:cols w:space="425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FA3E6CE-C83A-4FC1-B5DE-E19D3E2CAF6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CE6CE4A-92D7-42B8-A705-83E06B6DD0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  <w:embedRegular r:id="rId3" w:fontKey="{1D0F76C8-3B30-444E-B849-7F0B651E5349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72224CAC-9F26-43F6-9B26-6B6F57E9997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9258E433-D3AF-4353-A7C3-86CFA46A91A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à.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62C333C4-9899-4844-BCC3-9E9B5D69158F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B75AF51C-7662-42BC-B785-7AEC34C0A63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6034C"/>
    <w:multiLevelType w:val="multilevel"/>
    <w:tmpl w:val="FFD6034C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hiZmJlYTlhZjZjZWQyZTY5OGExOWZmOGMyOTAifQ=="/>
  </w:docVars>
  <w:rsids>
    <w:rsidRoot w:val="00000000"/>
    <w:rsid w:val="5C1171C0"/>
    <w:rsid w:val="5DF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/>
      <w:jc w:val="center"/>
      <w:outlineLvl w:val="1"/>
    </w:pPr>
    <w:rPr>
      <w:rFonts w:hint="eastAsia" w:ascii="方正小标宋简体" w:hAnsi="宋体" w:eastAsia="方正小标宋简体" w:cs="Times New Roman"/>
      <w:b/>
      <w:kern w:val="2"/>
      <w:sz w:val="32"/>
      <w:szCs w:val="32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微软雅黑" w:hAnsi="微软雅黑" w:eastAsia="微软雅黑" w:cs="微软雅黑"/>
      <w:kern w:val="2"/>
      <w:sz w:val="16"/>
      <w:szCs w:val="16"/>
      <w:lang w:val="en-US" w:eastAsia="zh-CN" w:bidi="ar"/>
    </w:rPr>
  </w:style>
  <w:style w:type="paragraph" w:styleId="4">
    <w:name w:val="Body Text Inden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宋体" w:cs="Times New Roman"/>
      <w:kern w:val="2"/>
      <w:sz w:val="32"/>
      <w:szCs w:val="20"/>
      <w:lang w:val="en-US" w:eastAsia="zh-CN" w:bidi="ar"/>
    </w:rPr>
  </w:style>
  <w:style w:type="paragraph" w:styleId="5">
    <w:name w:val="toc 1"/>
    <w:basedOn w:val="1"/>
    <w:next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/>
      <w:jc w:val="both"/>
    </w:pPr>
    <w:rPr>
      <w:rFonts w:hint="default" w:ascii="Times New Roman" w:hAnsi="Times New Roman" w:eastAsia="宋体" w:cs="Times New Roman"/>
      <w:b/>
      <w:kern w:val="2"/>
      <w:sz w:val="24"/>
      <w:szCs w:val="24"/>
      <w:lang w:val="en-US" w:eastAsia="zh-CN" w:bidi="ar"/>
    </w:rPr>
  </w:style>
  <w:style w:type="paragraph" w:styleId="6">
    <w:name w:val="Subtitle"/>
    <w:basedOn w:val="1"/>
    <w:next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/>
      <w:jc w:val="left"/>
      <w:outlineLvl w:val="1"/>
    </w:pPr>
    <w:rPr>
      <w:rFonts w:hint="default" w:ascii="Cambria" w:hAnsi="Cambria" w:eastAsia="宋体" w:cs="Times New Roman"/>
      <w:b/>
      <w:bCs/>
      <w:kern w:val="28"/>
      <w:sz w:val="21"/>
      <w:szCs w:val="32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paragraph" w:customStyle="1" w:styleId="11">
    <w:name w:val="msolistparagraph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12">
    <w:name w:val="目录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hint="eastAsia" w:ascii="宋体" w:hAnsi="Times New Roman" w:eastAsia="宋体" w:cs="Times New Roman"/>
      <w:b/>
      <w:kern w:val="0"/>
      <w:sz w:val="36"/>
      <w:szCs w:val="20"/>
      <w:lang w:val="en-US" w:eastAsia="zh-CN" w:bidi="ar"/>
    </w:rPr>
  </w:style>
  <w:style w:type="paragraph" w:customStyle="1" w:styleId="13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楷体à.ā" w:hAnsi="Times New Roman" w:eastAsia="楷体à.ā" w:cs="Times New Roman"/>
      <w:color w:val="000000"/>
      <w:kern w:val="0"/>
      <w:sz w:val="2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2024-04-08T01:16:00Z</dcterms:created>
  <dc:creator>HP</dc:creator>
  <cp:lastModifiedBy>孔莉</cp:lastModifiedBy>
  <dcterms:modified xsi:type="dcterms:W3CDTF">2024-04-08T02:12:48Z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4A27B65DF209461ABFC6007570DA128B_12</vt:lpwstr>
  </property>
</Properties>
</file>