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bookmarkStart w:id="0" w:name="OLE_LINK1"/>
      <w:bookmarkStart w:id="1" w:name="_Toc281574833"/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</w:t>
      </w:r>
      <w:bookmarkEnd w:id="0"/>
      <w:r>
        <w:rPr>
          <w:rFonts w:hint="eastAsia" w:ascii="仿宋_GB2312" w:hAnsi="仿宋_GB2312" w:eastAsia="仿宋_GB2312" w:cs="仿宋_GB2312"/>
          <w:b/>
          <w:sz w:val="32"/>
          <w:szCs w:val="32"/>
        </w:rPr>
        <w:t>凉山州中西医结合医院          拟发稿件</w:t>
      </w:r>
    </w:p>
    <w:p>
      <w:pPr>
        <w:rPr>
          <w:rFonts w:ascii="仿宋_GB2312" w:hAnsi="仿宋_GB2312" w:eastAsia="仿宋_GB2312" w:cs="仿宋_GB2312"/>
          <w:b/>
          <w:sz w:val="32"/>
          <w:szCs w:val="32"/>
        </w:rPr>
      </w:pPr>
    </w:p>
    <w:tbl>
      <w:tblPr>
        <w:tblStyle w:val="9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1485"/>
        <w:gridCol w:w="1785"/>
        <w:gridCol w:w="3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798" w:type="dxa"/>
            <w:gridSpan w:val="4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文件标题：关于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整脊枪（深层肌肉刺激仪）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设备采购项目竞争性谈判文件的请示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798" w:type="dxa"/>
            <w:gridSpan w:val="4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主送机关：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4899" w:type="dxa"/>
            <w:gridSpan w:val="2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是否涉密：  是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否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52"/>
            </w:r>
          </w:p>
        </w:tc>
        <w:tc>
          <w:tcPr>
            <w:tcW w:w="489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文号：凉中西医〔2023〕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3414" w:type="dxa"/>
            <w:vMerge w:val="restart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领导签发：</w:t>
            </w:r>
          </w:p>
        </w:tc>
        <w:tc>
          <w:tcPr>
            <w:tcW w:w="3270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分管领导审核：</w:t>
            </w:r>
          </w:p>
        </w:tc>
        <w:tc>
          <w:tcPr>
            <w:tcW w:w="3114" w:type="dxa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拟稿人：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341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70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办公室审核：</w:t>
            </w:r>
          </w:p>
        </w:tc>
        <w:tc>
          <w:tcPr>
            <w:tcW w:w="3114" w:type="dxa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科室审核：</w:t>
            </w:r>
          </w:p>
        </w:tc>
      </w:tr>
    </w:tbl>
    <w:p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凉山州中西医结合医院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  <w:t>整脊枪（深层肌肉刺激仪）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设备采购项目</w:t>
      </w:r>
    </w:p>
    <w:p>
      <w:pPr>
        <w:widowControl/>
        <w:spacing w:line="520" w:lineRule="atLeast"/>
        <w:jc w:val="center"/>
        <w:rPr>
          <w:rFonts w:hint="eastAsia" w:ascii="宋体" w:hAnsi="宋体" w:cs="宋体"/>
          <w:kern w:val="0"/>
          <w:sz w:val="44"/>
          <w:szCs w:val="44"/>
          <w:lang w:eastAsia="zh-CN"/>
        </w:rPr>
      </w:pPr>
      <w:r>
        <w:rPr>
          <w:rFonts w:hint="eastAsia" w:ascii="宋体" w:hAnsi="宋体" w:cs="宋体"/>
          <w:kern w:val="0"/>
          <w:sz w:val="44"/>
          <w:szCs w:val="44"/>
          <w:lang w:eastAsia="zh-CN"/>
        </w:rPr>
        <w:t>第</w:t>
      </w:r>
    </w:p>
    <w:p>
      <w:pPr>
        <w:widowControl/>
        <w:spacing w:line="520" w:lineRule="atLeast"/>
        <w:jc w:val="center"/>
        <w:rPr>
          <w:rFonts w:hint="eastAsia" w:ascii="宋体" w:hAnsi="宋体" w:cs="宋体"/>
          <w:kern w:val="0"/>
          <w:sz w:val="44"/>
          <w:szCs w:val="44"/>
          <w:lang w:eastAsia="zh-CN"/>
        </w:rPr>
      </w:pPr>
      <w:r>
        <w:rPr>
          <w:rFonts w:hint="eastAsia" w:ascii="宋体" w:hAnsi="宋体" w:cs="宋体"/>
          <w:kern w:val="0"/>
          <w:sz w:val="44"/>
          <w:szCs w:val="44"/>
          <w:lang w:val="en-US" w:eastAsia="zh-CN"/>
        </w:rPr>
        <w:t>三</w:t>
      </w:r>
    </w:p>
    <w:p>
      <w:pPr>
        <w:widowControl/>
        <w:spacing w:line="520" w:lineRule="atLeast"/>
        <w:jc w:val="center"/>
        <w:rPr>
          <w:rFonts w:hint="eastAsia" w:ascii="宋体" w:hAnsi="宋体" w:cs="宋体"/>
          <w:kern w:val="0"/>
          <w:sz w:val="44"/>
          <w:szCs w:val="44"/>
          <w:lang w:eastAsia="zh-CN"/>
        </w:rPr>
      </w:pPr>
      <w:r>
        <w:rPr>
          <w:rFonts w:hint="eastAsia" w:ascii="宋体" w:hAnsi="宋体" w:cs="宋体"/>
          <w:kern w:val="0"/>
          <w:sz w:val="44"/>
          <w:szCs w:val="44"/>
          <w:lang w:eastAsia="zh-CN"/>
        </w:rPr>
        <w:t>次</w:t>
      </w:r>
    </w:p>
    <w:p>
      <w:pPr>
        <w:widowControl/>
        <w:spacing w:line="520" w:lineRule="atLeast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hint="eastAsia" w:ascii="宋体" w:hAnsi="宋体" w:cs="宋体"/>
          <w:kern w:val="0"/>
          <w:sz w:val="44"/>
          <w:szCs w:val="44"/>
        </w:rPr>
        <w:t>竞争性谈判文件</w:t>
      </w:r>
    </w:p>
    <w:p>
      <w:pPr>
        <w:widowControl/>
        <w:spacing w:line="520" w:lineRule="atLeast"/>
        <w:jc w:val="center"/>
        <w:rPr>
          <w:rFonts w:ascii="宋体" w:hAnsi="宋体" w:cs="宋体"/>
          <w:kern w:val="0"/>
          <w:sz w:val="44"/>
          <w:szCs w:val="44"/>
        </w:rPr>
      </w:pPr>
    </w:p>
    <w:p>
      <w:pPr>
        <w:pStyle w:val="6"/>
        <w:rPr>
          <w:rFonts w:ascii="宋体" w:hAnsi="宋体"/>
          <w:sz w:val="30"/>
          <w:szCs w:val="30"/>
        </w:rPr>
      </w:pPr>
      <w:r>
        <w:rPr>
          <w:rFonts w:hint="eastAsia" w:ascii="宋体" w:hAnsi="宋体" w:cs="宋体"/>
          <w:b w:val="0"/>
          <w:kern w:val="0"/>
          <w:sz w:val="44"/>
          <w:szCs w:val="44"/>
        </w:rPr>
        <w:t xml:space="preserve">           </w:t>
      </w:r>
      <w:r>
        <w:rPr>
          <w:rFonts w:hint="eastAsia" w:ascii="宋体" w:hAnsi="宋体"/>
          <w:sz w:val="30"/>
          <w:szCs w:val="30"/>
        </w:rPr>
        <w:t>招 标 人：凉山州中西医结合医院</w:t>
      </w:r>
    </w:p>
    <w:p>
      <w:pPr>
        <w:spacing w:line="560" w:lineRule="exact"/>
        <w:jc w:val="center"/>
        <w:rPr>
          <w:rFonts w:ascii="宋体" w:hAnsi="宋体"/>
          <w:b/>
          <w:sz w:val="30"/>
          <w:szCs w:val="30"/>
          <w:u w:val="single"/>
        </w:rPr>
      </w:pPr>
      <w:r>
        <w:rPr>
          <w:rFonts w:hint="eastAsia" w:ascii="宋体" w:hAnsi="宋体" w:cs="宋体"/>
          <w:kern w:val="0"/>
          <w:sz w:val="30"/>
          <w:szCs w:val="30"/>
          <w:u w:val="single"/>
        </w:rPr>
        <w:t>2023</w:t>
      </w:r>
      <w:r>
        <w:rPr>
          <w:rFonts w:hint="eastAsia" w:ascii="宋体" w:hAnsi="宋体" w:cs="宋体"/>
          <w:kern w:val="0"/>
          <w:sz w:val="30"/>
          <w:szCs w:val="30"/>
        </w:rPr>
        <w:t>年</w:t>
      </w:r>
      <w:r>
        <w:rPr>
          <w:rFonts w:hint="eastAsia" w:ascii="宋体" w:hAnsi="宋体" w:cs="宋体"/>
          <w:kern w:val="0"/>
          <w:sz w:val="30"/>
          <w:szCs w:val="30"/>
          <w:u w:val="single"/>
        </w:rPr>
        <w:t xml:space="preserve"> 1</w:t>
      </w:r>
      <w:r>
        <w:rPr>
          <w:rFonts w:hint="eastAsia" w:ascii="宋体" w:hAnsi="宋体" w:cs="宋体"/>
          <w:kern w:val="0"/>
          <w:sz w:val="30"/>
          <w:szCs w:val="30"/>
          <w:u w:val="single"/>
          <w:lang w:val="en-US" w:eastAsia="zh-CN"/>
        </w:rPr>
        <w:t>2</w:t>
      </w:r>
      <w:r>
        <w:rPr>
          <w:rFonts w:hint="eastAsia" w:ascii="宋体" w:hAnsi="宋体" w:cs="宋体"/>
          <w:kern w:val="0"/>
          <w:sz w:val="30"/>
          <w:szCs w:val="30"/>
        </w:rPr>
        <w:t>月</w:t>
      </w:r>
      <w:r>
        <w:rPr>
          <w:rFonts w:hint="eastAsia" w:ascii="宋体" w:hAnsi="宋体" w:cs="宋体"/>
          <w:kern w:val="0"/>
          <w:sz w:val="30"/>
          <w:szCs w:val="30"/>
          <w:u w:val="single"/>
        </w:rPr>
        <w:t xml:space="preserve"> </w:t>
      </w:r>
      <w:r>
        <w:rPr>
          <w:rFonts w:hint="eastAsia" w:ascii="宋体" w:hAnsi="宋体" w:cs="宋体"/>
          <w:kern w:val="0"/>
          <w:sz w:val="30"/>
          <w:szCs w:val="30"/>
          <w:u w:val="single"/>
          <w:lang w:val="en-US" w:eastAsia="zh-CN"/>
        </w:rPr>
        <w:t>12</w:t>
      </w:r>
      <w:r>
        <w:rPr>
          <w:rFonts w:hint="eastAsia" w:ascii="宋体" w:hAnsi="宋体" w:cs="宋体"/>
          <w:kern w:val="0"/>
          <w:sz w:val="30"/>
          <w:szCs w:val="30"/>
          <w:u w:val="single"/>
        </w:rPr>
        <w:t xml:space="preserve"> </w:t>
      </w:r>
      <w:r>
        <w:rPr>
          <w:rFonts w:hint="eastAsia" w:ascii="宋体" w:hAnsi="宋体" w:cs="宋体"/>
          <w:kern w:val="0"/>
          <w:sz w:val="30"/>
          <w:szCs w:val="30"/>
        </w:rPr>
        <w:t>日</w:t>
      </w:r>
    </w:p>
    <w:p>
      <w:pPr>
        <w:spacing w:line="560" w:lineRule="exact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object>
          <v:shape id="_x0000_i1025" o:spt="75" type="#_x0000_t75" style="height:726.75pt;width:558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5">
            <o:LockedField>false</o:LockedField>
          </o:OLEObject>
        </w:objec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 xml:space="preserve">               谈判邀请函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我单位拟对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</w:rPr>
        <w:t>凉山州中西医结合医院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  <w:lang w:eastAsia="zh-CN"/>
        </w:rPr>
        <w:t>整脊枪（深层肌肉刺激仪）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</w:rPr>
        <w:t>设备进行竞争性谈判方式采购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，兹邀请符合本次采购要求的潜在的供货商参加。</w:t>
      </w:r>
    </w:p>
    <w:p>
      <w:pPr>
        <w:spacing w:line="560" w:lineRule="exact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一、项目名称</w:t>
      </w:r>
    </w:p>
    <w:p>
      <w:pPr>
        <w:spacing w:line="560" w:lineRule="exact"/>
        <w:ind w:firstLine="562" w:firstLineChars="200"/>
        <w:rPr>
          <w:rFonts w:ascii="仿宋" w:hAnsi="仿宋" w:eastAsia="仿宋" w:cs="仿宋"/>
          <w:b/>
          <w:bCs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</w:rPr>
        <w:t>凉山州中西医结合医院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  <w:lang w:eastAsia="zh-CN"/>
        </w:rPr>
        <w:t>整脊枪（深层肌肉刺激仪）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</w:rPr>
        <w:t>设备竞争性谈判采购项目</w:t>
      </w:r>
    </w:p>
    <w:p>
      <w:pPr>
        <w:spacing w:line="560" w:lineRule="exact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</w:rPr>
        <w:t>竞争性谈判</w:t>
      </w:r>
      <w:r>
        <w:rPr>
          <w:rFonts w:hint="eastAsia" w:ascii="仿宋" w:hAnsi="仿宋" w:eastAsia="仿宋" w:cs="仿宋"/>
          <w:b/>
          <w:sz w:val="28"/>
          <w:szCs w:val="28"/>
        </w:rPr>
        <w:t>采购文件的领取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1.领取时间：2023年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1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日至招标前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2.领取方式：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自行在医院官网或QQ群（374565890）下载           </w:t>
      </w:r>
    </w:p>
    <w:p>
      <w:pPr>
        <w:spacing w:line="560" w:lineRule="exact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三、竞争性谈判采购申请人递交竞标文件截止时间及份数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>2023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1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14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  <w:u w:val="single"/>
        </w:rPr>
        <w:t>：00</w:t>
      </w:r>
      <w:r>
        <w:rPr>
          <w:rFonts w:hint="eastAsia" w:ascii="仿宋" w:hAnsi="仿宋" w:eastAsia="仿宋" w:cs="仿宋"/>
          <w:sz w:val="28"/>
          <w:szCs w:val="28"/>
        </w:rPr>
        <w:t>（北京时间）提交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竞争性谈判</w:t>
      </w:r>
      <w:r>
        <w:rPr>
          <w:rFonts w:hint="eastAsia" w:ascii="仿宋" w:hAnsi="仿宋" w:eastAsia="仿宋" w:cs="仿宋"/>
          <w:sz w:val="28"/>
          <w:szCs w:val="28"/>
        </w:rPr>
        <w:t>采购文件</w:t>
      </w:r>
      <w:r>
        <w:rPr>
          <w:rFonts w:hint="eastAsia" w:ascii="仿宋" w:hAnsi="仿宋" w:eastAsia="仿宋" w:cs="仿宋"/>
          <w:sz w:val="28"/>
          <w:szCs w:val="28"/>
          <w:u w:val="single"/>
        </w:rPr>
        <w:t>壹</w:t>
      </w:r>
      <w:r>
        <w:rPr>
          <w:rFonts w:hint="eastAsia" w:ascii="仿宋" w:hAnsi="仿宋" w:eastAsia="仿宋" w:cs="仿宋"/>
          <w:sz w:val="28"/>
          <w:szCs w:val="28"/>
        </w:rPr>
        <w:t>份。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竞争性谈判</w:t>
      </w:r>
      <w:r>
        <w:rPr>
          <w:rFonts w:hint="eastAsia" w:ascii="仿宋" w:hAnsi="仿宋" w:eastAsia="仿宋" w:cs="仿宋"/>
          <w:sz w:val="28"/>
          <w:szCs w:val="28"/>
        </w:rPr>
        <w:t>采购申请文件必须在采购截止时间前送达采购地点。逾期送达和标注不符合文件规定的采购申请文件恕不接受。本次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竞争性谈判</w:t>
      </w:r>
      <w:r>
        <w:rPr>
          <w:rFonts w:hint="eastAsia" w:ascii="仿宋" w:hAnsi="仿宋" w:eastAsia="仿宋" w:cs="仿宋"/>
          <w:sz w:val="28"/>
          <w:szCs w:val="28"/>
        </w:rPr>
        <w:t>采购不接受邮寄的采购申请文件。</w:t>
      </w:r>
    </w:p>
    <w:p>
      <w:pPr>
        <w:spacing w:line="560" w:lineRule="exact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四、竞争性谈判采购地点</w:t>
      </w:r>
    </w:p>
    <w:p>
      <w:pPr>
        <w:pStyle w:val="4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西昌市河东大道二段60号凉山州中西医结合医院新院区十楼会议室 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560" w:lineRule="exact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五、竞争性谈判采购时间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>2023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1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15</w:t>
      </w:r>
      <w:bookmarkStart w:id="15" w:name="_GoBack"/>
      <w:bookmarkEnd w:id="15"/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仿宋"/>
          <w:sz w:val="28"/>
          <w:szCs w:val="28"/>
        </w:rPr>
        <w:t>:00（北京时间）。</w:t>
      </w:r>
    </w:p>
    <w:p>
      <w:pPr>
        <w:spacing w:line="540" w:lineRule="exact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六、联系方式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谈判</w:t>
      </w:r>
      <w:r>
        <w:rPr>
          <w:rFonts w:hint="eastAsia" w:ascii="仿宋" w:hAnsi="仿宋" w:eastAsia="仿宋" w:cs="仿宋"/>
          <w:sz w:val="28"/>
          <w:szCs w:val="28"/>
        </w:rPr>
        <w:t>采购人：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凉山州中西医结合医院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E1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地  址：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西昌市河东大道二段60号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联系人：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孔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老师      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电  话：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18009015080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</w:p>
    <w:p>
      <w:pPr>
        <w:spacing w:line="540" w:lineRule="exact"/>
        <w:ind w:firstLine="5320" w:firstLineChars="19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>凉山州中西医结合医院</w:t>
      </w:r>
      <w:r>
        <w:rPr>
          <w:rFonts w:hint="eastAsia" w:ascii="仿宋" w:hAnsi="仿宋" w:eastAsia="仿宋" w:cs="仿宋"/>
          <w:sz w:val="28"/>
          <w:szCs w:val="28"/>
        </w:rPr>
        <w:t>（业主）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2023年 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spacing w:line="560" w:lineRule="exact"/>
        <w:jc w:val="center"/>
        <w:rPr>
          <w:b/>
          <w:bCs/>
          <w:sz w:val="32"/>
          <w:szCs w:val="32"/>
        </w:rPr>
      </w:pPr>
    </w:p>
    <w:p>
      <w:pPr>
        <w:spacing w:line="56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竞争性谈判采购申请人须知</w:t>
      </w:r>
    </w:p>
    <w:p>
      <w:pPr>
        <w:spacing w:line="56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zh-CN"/>
        </w:rPr>
        <w:t>一、采购项目名称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及总体预算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bCs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zh-CN"/>
        </w:rPr>
        <w:t>本项目名称：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u w:val="single"/>
        </w:rPr>
        <w:t>凉山州中西医结合医院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u w:val="single"/>
          <w:lang w:eastAsia="zh-CN"/>
        </w:rPr>
        <w:t>整脊枪（深层肌肉刺激仪）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u w:val="single"/>
        </w:rPr>
        <w:t>设备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竞争性谈判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u w:val="single"/>
        </w:rPr>
        <w:t>采购项目。</w:t>
      </w:r>
    </w:p>
    <w:p>
      <w:pPr>
        <w:spacing w:line="560" w:lineRule="exact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二、采购项目内容和服务要求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（一）采购主要内容</w:t>
      </w:r>
    </w:p>
    <w:p>
      <w:pPr>
        <w:spacing w:line="560" w:lineRule="exact"/>
        <w:ind w:firstLine="3600" w:firstLineChars="1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设备</w:t>
      </w:r>
      <w:r>
        <w:rPr>
          <w:rFonts w:hint="eastAsia" w:ascii="仿宋" w:hAnsi="仿宋" w:eastAsia="仿宋" w:cs="仿宋"/>
          <w:sz w:val="30"/>
          <w:szCs w:val="30"/>
        </w:rPr>
        <w:t>报价单</w:t>
      </w:r>
    </w:p>
    <w:tbl>
      <w:tblPr>
        <w:tblStyle w:val="10"/>
        <w:tblW w:w="1003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2310"/>
        <w:gridCol w:w="2055"/>
        <w:gridCol w:w="1185"/>
        <w:gridCol w:w="1185"/>
        <w:gridCol w:w="1410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包号</w:t>
            </w:r>
          </w:p>
        </w:tc>
        <w:tc>
          <w:tcPr>
            <w:tcW w:w="231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器械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205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质量要求</w:t>
            </w: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数量</w:t>
            </w: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生产厂家</w:t>
            </w:r>
          </w:p>
        </w:tc>
        <w:tc>
          <w:tcPr>
            <w:tcW w:w="141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产品规格型号</w:t>
            </w:r>
          </w:p>
        </w:tc>
        <w:tc>
          <w:tcPr>
            <w:tcW w:w="141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7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zh-CN" w:eastAsia="zh-CN"/>
              </w:rPr>
              <w:t>整脊枪（深层肌肉刺激仪）</w:t>
            </w:r>
          </w:p>
        </w:tc>
        <w:tc>
          <w:tcPr>
            <w:tcW w:w="205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控制单价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0.89</w:t>
            </w:r>
            <w:r>
              <w:rPr>
                <w:rFonts w:hint="eastAsia" w:ascii="仿宋" w:hAnsi="仿宋" w:eastAsia="仿宋" w:cs="仿宋"/>
                <w:sz w:val="24"/>
              </w:rPr>
              <w:t>万元。参数附后。</w:t>
            </w: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</w:t>
            </w: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7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计</w:t>
            </w:r>
          </w:p>
        </w:tc>
        <w:tc>
          <w:tcPr>
            <w:tcW w:w="20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4.45</w:t>
            </w:r>
            <w:r>
              <w:rPr>
                <w:rFonts w:hint="eastAsia" w:ascii="仿宋" w:hAnsi="仿宋" w:eastAsia="仿宋" w:cs="仿宋"/>
                <w:sz w:val="24"/>
              </w:rPr>
              <w:t>万元</w:t>
            </w: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</w:t>
            </w: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  <w:lang w:eastAsia="zh-CN"/>
        </w:rPr>
        <w:t>整脊枪（深层肌肉刺激仪）</w:t>
      </w:r>
      <w:r>
        <w:rPr>
          <w:rFonts w:hint="eastAsia" w:ascii="仿宋" w:hAnsi="仿宋" w:eastAsia="仿宋" w:cs="仿宋"/>
          <w:b/>
          <w:sz w:val="28"/>
          <w:szCs w:val="28"/>
        </w:rPr>
        <w:t>产品参数如下: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1、显示方式：液晶触控显示屏，显示当前转速、电量。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2、电源：高能锂电池内部直流电源，电源适配器：输入a.c.220V，50Hz。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2.1、电压：24V，允差±10%。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2.2、电池容量：≥2600mAh（6节），电能62.4Wh，允差±10%。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2.3、续航时间：≥3小时。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▲3、振动幅度：6～12mm，满足不同部位放松治疗需求。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▲4、转速：400～4500rpm，允差±5%，步近10rpm，共411个档位可调。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5、最高振动频率：≥75Hz。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6、工作时间：智能芯片控制治疗时间10min自动断电，允差±5%，避免因过度的刺激造成肌肉损伤。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7、主机尺寸：长150×宽61×高328mm，允差±20mm。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8、噪声：≤60dB（A），正常工作时，电机运转平稳，噪声低，为患者治疗和放松提供安静的医疗环境。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▲9、按摩头：≥25种，模拟传统按摩手法：禅推、雀啄、掌摩、齿梳、指揉、指压、指按、拳振、揉捏、推、垂、击、拍、打、叩等。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▲10、配重条：0.8kg、1.0kg各一个，减轻医生体能消耗，降低医生工作量。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11、易用设计：治疗手柄长，配有专用橡胶防滑皮套，为医生操作带来便利。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12、包装箱：采用航空拉杆行李箱，方便携带，不受空间场地限制。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0" w:firstLine="560" w:firstLineChars="200"/>
        <w:jc w:val="left"/>
        <w:rPr>
          <w:rFonts w:hint="default" w:ascii="仿宋" w:hAnsi="仿宋" w:eastAsia="仿宋" w:cs="仿宋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控制总价为：4.45万元。</w:t>
      </w:r>
    </w:p>
    <w:p>
      <w:pPr>
        <w:pStyle w:val="13"/>
        <w:spacing w:line="520" w:lineRule="exact"/>
        <w:ind w:left="420" w:leftChars="200" w:firstLine="0" w:firstLineChars="0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三、竞争性谈判投标人资格要求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1、有效的营业执照；</w:t>
      </w:r>
    </w:p>
    <w:p>
      <w:pPr>
        <w:pStyle w:val="6"/>
        <w:spacing w:line="560" w:lineRule="exact"/>
        <w:ind w:firstLine="560" w:firstLineChars="200"/>
        <w:rPr>
          <w:rFonts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2、医疗器械经营许可证及供货产品相关资质；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3、投标公司法人对销售代表的签名授权书（需含联系电话）；</w:t>
      </w:r>
    </w:p>
    <w:p>
      <w:pPr>
        <w:pStyle w:val="6"/>
        <w:spacing w:line="560" w:lineRule="exact"/>
        <w:ind w:firstLine="560" w:firstLineChars="200"/>
        <w:rPr>
          <w:rFonts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4、被授权人身份证复印件；</w:t>
      </w:r>
    </w:p>
    <w:p>
      <w:pPr>
        <w:pStyle w:val="6"/>
        <w:spacing w:line="560" w:lineRule="exact"/>
        <w:ind w:firstLine="560" w:firstLineChars="200"/>
        <w:rPr>
          <w:rFonts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5、投标产品的技术白皮书或彩页；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6、报名公司需提供承诺书（自行填写），承诺交来的所有资质，皆真实有效。提供虚假资料者取消报名资格；</w:t>
      </w:r>
    </w:p>
    <w:p>
      <w:pPr>
        <w:pStyle w:val="6"/>
        <w:spacing w:line="560" w:lineRule="exact"/>
        <w:ind w:firstLine="560" w:firstLineChars="200"/>
        <w:rPr>
          <w:rFonts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7、不接受联合体投标。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四、付款方式</w:t>
      </w:r>
    </w:p>
    <w:p>
      <w:pPr>
        <w:tabs>
          <w:tab w:val="left" w:pos="720"/>
        </w:tabs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该设备器械安装、验收正常运行后，甲方一月之内付总价款的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100</w:t>
      </w:r>
      <w:r>
        <w:rPr>
          <w:rFonts w:hint="eastAsia" w:ascii="仿宋" w:hAnsi="仿宋" w:eastAsia="仿宋"/>
          <w:color w:val="000000"/>
          <w:sz w:val="28"/>
          <w:szCs w:val="28"/>
        </w:rPr>
        <w:t>%即：人民币大写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>_</w:t>
      </w:r>
      <w:r>
        <w:rPr>
          <w:rFonts w:hint="eastAsia" w:ascii="仿宋" w:hAnsi="仿宋" w:eastAsia="仿宋"/>
          <w:color w:val="000000"/>
          <w:sz w:val="28"/>
          <w:szCs w:val="28"/>
        </w:rPr>
        <w:t>_</w:t>
      </w:r>
      <w:r>
        <w:rPr>
          <w:rFonts w:hint="eastAsia" w:ascii="仿宋" w:hAnsi="仿宋" w:eastAsia="仿宋" w:cs="宋体"/>
          <w:sz w:val="28"/>
          <w:szCs w:val="28"/>
        </w:rPr>
        <w:t>元</w:t>
      </w:r>
      <w:r>
        <w:rPr>
          <w:rFonts w:hint="eastAsia" w:ascii="仿宋" w:hAnsi="仿宋" w:eastAsia="仿宋"/>
          <w:color w:val="000000"/>
          <w:sz w:val="28"/>
          <w:szCs w:val="28"/>
        </w:rPr>
        <w:t>整，</w:t>
      </w:r>
      <w:r>
        <w:rPr>
          <w:rFonts w:hint="eastAsia" w:ascii="仿宋" w:hAnsi="仿宋" w:eastAsia="仿宋" w:cs="宋体"/>
          <w:sz w:val="28"/>
          <w:szCs w:val="28"/>
        </w:rPr>
        <w:t>即RMB</w:t>
      </w:r>
      <w:r>
        <w:rPr>
          <w:rFonts w:hint="eastAsia" w:ascii="宋体" w:hAnsi="宋体" w:eastAsia="仿宋" w:cs="宋体"/>
          <w:sz w:val="28"/>
          <w:szCs w:val="28"/>
        </w:rPr>
        <w:t>¥</w:t>
      </w:r>
      <w:r>
        <w:rPr>
          <w:rFonts w:hint="eastAsia" w:ascii="仿宋" w:hAnsi="仿宋" w:eastAsia="仿宋" w:cs="宋体"/>
          <w:sz w:val="28"/>
          <w:szCs w:val="28"/>
          <w:u w:val="single"/>
        </w:rPr>
        <w:t>__</w:t>
      </w:r>
      <w:r>
        <w:rPr>
          <w:rFonts w:hint="eastAsia" w:ascii="仿宋" w:hAnsi="仿宋" w:eastAsia="仿宋" w:cs="宋体"/>
          <w:sz w:val="28"/>
          <w:szCs w:val="28"/>
        </w:rPr>
        <w:t>元</w:t>
      </w:r>
      <w:r>
        <w:rPr>
          <w:rFonts w:hint="eastAsia" w:ascii="仿宋" w:hAnsi="仿宋" w:eastAsia="仿宋"/>
          <w:color w:val="000000"/>
          <w:sz w:val="28"/>
          <w:szCs w:val="28"/>
        </w:rPr>
        <w:t>。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五、报价要求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1、本次竞争性谈判采购报价为包干价。</w:t>
      </w:r>
    </w:p>
    <w:p>
      <w:pPr>
        <w:spacing w:line="560" w:lineRule="exact"/>
        <w:ind w:left="559" w:leftChars="266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2、满足参数后单价最低者中选。</w:t>
      </w:r>
    </w:p>
    <w:p>
      <w:pPr>
        <w:pStyle w:val="6"/>
        <w:ind w:firstLine="561"/>
        <w:rPr>
          <w:rFonts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3、如果不足三家，直接进入谈判。</w:t>
      </w:r>
    </w:p>
    <w:p>
      <w:pPr>
        <w:pStyle w:val="6"/>
        <w:ind w:firstLine="561"/>
        <w:rPr>
          <w:rFonts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4、本次竞争性采购最高限价：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4.45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万元</w:t>
      </w:r>
    </w:p>
    <w:p>
      <w:pPr>
        <w:spacing w:line="560" w:lineRule="exact"/>
        <w:ind w:left="559" w:leftChars="266"/>
        <w:rPr>
          <w:rFonts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六、竞争性谈判申请文件的组成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1、有效的营业执照;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2、医疗器械经营许可证、医疗器械注册证、生产厂家等有效证件；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3、投标公司法人对销售代表的签名授权书（需含联系电话）；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4、被授权人身份证复印件；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5、设备报价单（含报价明细及总价）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6、售后服务；</w:t>
      </w:r>
    </w:p>
    <w:p>
      <w:pPr>
        <w:widowControl/>
        <w:spacing w:line="560" w:lineRule="exact"/>
        <w:ind w:firstLine="560" w:firstLineChars="200"/>
        <w:rPr>
          <w:rFonts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7、提供产品彩页或产品技术白皮书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8、报名公司需提供承诺书（自行填写），承诺交来的所有资质，皆真实有效。提供虚假资料者取消报名资格；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竞争性谈判</w:t>
      </w:r>
      <w:r>
        <w:rPr>
          <w:rFonts w:hint="eastAsia" w:ascii="仿宋" w:hAnsi="仿宋" w:eastAsia="仿宋" w:cs="仿宋"/>
          <w:sz w:val="28"/>
          <w:szCs w:val="28"/>
        </w:rPr>
        <w:t>采购申请函；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10、采购项目技术主要条款响应偏离表。   </w:t>
      </w:r>
    </w:p>
    <w:p>
      <w:pPr>
        <w:spacing w:line="56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七、评选标准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价格最低的供货商中选。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八、合同签订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1、招标人应在谈判采购结束后1日内，公示结果，无异议后向中选人发书面中选通知书。中选人应在收到书面中选通知后24小时内向招标人书面确认。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2、中选人应在收到书面中选通知书后3个工作日内与招标人签订合同。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3、若本次中选候选人放弃中选资格或未在规定时间内签订合同，则本次谈判失败，由招标人重新开展采购项目。</w:t>
      </w:r>
    </w:p>
    <w:p/>
    <w:p>
      <w:pPr>
        <w:spacing w:line="240" w:lineRule="atLeast"/>
        <w:jc w:val="center"/>
        <w:textAlignment w:val="baseline"/>
      </w:pPr>
      <w:r>
        <w:rPr>
          <w:rFonts w:hint="eastAsia" w:ascii="宋体" w:hAnsi="宋体"/>
          <w:b/>
          <w:sz w:val="36"/>
        </w:rPr>
        <w:t>评审报告</w:t>
      </w:r>
    </w:p>
    <w:p>
      <w:pPr>
        <w:pStyle w:val="6"/>
        <w:jc w:val="center"/>
      </w:pPr>
      <w:r>
        <w:rPr>
          <w:rFonts w:hint="eastAsia" w:ascii="仿宋" w:hAnsi="仿宋" w:eastAsia="仿宋" w:cs="宋体"/>
          <w:bCs/>
          <w:color w:val="000000"/>
          <w:sz w:val="32"/>
          <w:szCs w:val="32"/>
          <w:u w:val="single"/>
        </w:rPr>
        <w:t>凉山州中西医结合医院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  <w:lang w:eastAsia="zh-CN"/>
        </w:rPr>
        <w:t>整脊枪（深层肌肉刺激仪）</w:t>
      </w:r>
      <w:r>
        <w:rPr>
          <w:rFonts w:hint="eastAsia" w:ascii="仿宋" w:hAnsi="仿宋" w:eastAsia="仿宋" w:cs="宋体"/>
          <w:bCs/>
          <w:color w:val="000000"/>
          <w:sz w:val="32"/>
          <w:szCs w:val="32"/>
          <w:u w:val="single"/>
        </w:rPr>
        <w:t>设备竞争性谈判采购项目</w:t>
      </w:r>
    </w:p>
    <w:p>
      <w:pPr>
        <w:widowControl/>
        <w:adjustRightInd w:val="0"/>
        <w:snapToGrid w:val="0"/>
        <w:spacing w:before="100" w:after="100" w:line="240" w:lineRule="atLeast"/>
        <w:jc w:val="center"/>
        <w:rPr>
          <w:rFonts w:ascii="仿宋" w:hAnsi="仿宋" w:eastAsia="仿宋" w:cs="宋体"/>
          <w:b/>
          <w:bCs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 w:cs="宋体"/>
          <w:b/>
          <w:bCs/>
          <w:color w:val="000000"/>
          <w:sz w:val="32"/>
          <w:szCs w:val="32"/>
          <w:u w:val="single"/>
        </w:rPr>
        <w:t>商家报名登记表</w:t>
      </w:r>
    </w:p>
    <w:tbl>
      <w:tblPr>
        <w:tblStyle w:val="10"/>
        <w:tblW w:w="94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3285"/>
        <w:gridCol w:w="1710"/>
        <w:gridCol w:w="3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Align w:val="center"/>
          </w:tcPr>
          <w:p>
            <w:pPr>
              <w:pStyle w:val="7"/>
              <w:jc w:val="center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3285" w:type="dxa"/>
            <w:vAlign w:val="center"/>
          </w:tcPr>
          <w:p>
            <w:pPr>
              <w:pStyle w:val="7"/>
              <w:jc w:val="center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公司名称</w:t>
            </w:r>
          </w:p>
        </w:tc>
        <w:tc>
          <w:tcPr>
            <w:tcW w:w="1710" w:type="dxa"/>
            <w:vAlign w:val="center"/>
          </w:tcPr>
          <w:p>
            <w:pPr>
              <w:pStyle w:val="7"/>
              <w:jc w:val="center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联系人</w:t>
            </w:r>
          </w:p>
        </w:tc>
        <w:tc>
          <w:tcPr>
            <w:tcW w:w="3502" w:type="dxa"/>
            <w:vAlign w:val="center"/>
          </w:tcPr>
          <w:p>
            <w:pPr>
              <w:pStyle w:val="7"/>
              <w:jc w:val="center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4" w:type="dxa"/>
          </w:tcPr>
          <w:p>
            <w:pPr>
              <w:pStyle w:val="7"/>
              <w:rPr>
                <w:rFonts w:ascii="仿宋" w:hAnsi="仿宋" w:eastAsia="仿宋" w:cs="仿宋"/>
              </w:rPr>
            </w:pPr>
          </w:p>
        </w:tc>
        <w:tc>
          <w:tcPr>
            <w:tcW w:w="3285" w:type="dxa"/>
          </w:tcPr>
          <w:p>
            <w:pPr>
              <w:pStyle w:val="7"/>
              <w:rPr>
                <w:rFonts w:ascii="仿宋" w:hAnsi="仿宋" w:eastAsia="仿宋" w:cs="仿宋"/>
              </w:rPr>
            </w:pPr>
          </w:p>
        </w:tc>
        <w:tc>
          <w:tcPr>
            <w:tcW w:w="1710" w:type="dxa"/>
          </w:tcPr>
          <w:p>
            <w:pPr>
              <w:pStyle w:val="7"/>
              <w:rPr>
                <w:rFonts w:ascii="仿宋" w:hAnsi="仿宋" w:eastAsia="仿宋" w:cs="仿宋"/>
              </w:rPr>
            </w:pPr>
          </w:p>
        </w:tc>
        <w:tc>
          <w:tcPr>
            <w:tcW w:w="3502" w:type="dxa"/>
          </w:tcPr>
          <w:p>
            <w:pPr>
              <w:pStyle w:val="7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</w:tcPr>
          <w:p>
            <w:pPr>
              <w:pStyle w:val="7"/>
            </w:pPr>
          </w:p>
        </w:tc>
        <w:tc>
          <w:tcPr>
            <w:tcW w:w="3285" w:type="dxa"/>
          </w:tcPr>
          <w:p>
            <w:pPr>
              <w:pStyle w:val="7"/>
            </w:pPr>
          </w:p>
        </w:tc>
        <w:tc>
          <w:tcPr>
            <w:tcW w:w="1710" w:type="dxa"/>
          </w:tcPr>
          <w:p>
            <w:pPr>
              <w:pStyle w:val="7"/>
            </w:pPr>
          </w:p>
        </w:tc>
        <w:tc>
          <w:tcPr>
            <w:tcW w:w="3502" w:type="dxa"/>
          </w:tcPr>
          <w:p>
            <w:pPr>
              <w:pStyle w:val="7"/>
            </w:pPr>
          </w:p>
        </w:tc>
      </w:tr>
    </w:tbl>
    <w:p>
      <w:pPr>
        <w:widowControl/>
        <w:adjustRightInd w:val="0"/>
        <w:snapToGrid w:val="0"/>
        <w:spacing w:before="100" w:after="100" w:line="240" w:lineRule="atLeast"/>
        <w:ind w:firstLine="643" w:firstLineChars="200"/>
      </w:pPr>
      <w:r>
        <w:rPr>
          <w:rFonts w:hint="eastAsia" w:ascii="仿宋" w:hAnsi="仿宋" w:eastAsia="仿宋"/>
          <w:b/>
          <w:sz w:val="32"/>
          <w:szCs w:val="32"/>
        </w:rPr>
        <w:t>（一）、项目业主代表及评审专家签到名单</w:t>
      </w:r>
    </w:p>
    <w:tbl>
      <w:tblPr>
        <w:tblStyle w:val="9"/>
        <w:tblW w:w="9485" w:type="dxa"/>
        <w:tblInd w:w="-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4"/>
        <w:gridCol w:w="2688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签 名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职务或职称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48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（二）、现场监督人员签到名单</w:t>
      </w:r>
    </w:p>
    <w:tbl>
      <w:tblPr>
        <w:tblStyle w:val="9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693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签名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职务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</w:tbl>
    <w:p>
      <w:pPr>
        <w:ind w:firstLine="630" w:firstLineChars="196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（三）、竞争性谈判采购项目申请人签到名单</w:t>
      </w:r>
    </w:p>
    <w:tbl>
      <w:tblPr>
        <w:tblStyle w:val="9"/>
        <w:tblW w:w="933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6"/>
        <w:gridCol w:w="1920"/>
        <w:gridCol w:w="2850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单位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签名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电话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是否密封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</w:tbl>
    <w:p>
      <w:pPr>
        <w:spacing w:line="480" w:lineRule="auto"/>
        <w:rPr>
          <w:rFonts w:ascii="仿宋_GB2312" w:eastAsia="仿宋_GB2312"/>
          <w:b/>
          <w:sz w:val="32"/>
        </w:rPr>
      </w:pPr>
    </w:p>
    <w:p>
      <w:pPr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黑体" w:eastAsia="黑体" w:cs="宋体"/>
          <w:b/>
          <w:bCs/>
          <w:kern w:val="0"/>
          <w:sz w:val="32"/>
          <w:szCs w:val="32"/>
        </w:rPr>
        <w:t>三</w:t>
      </w:r>
      <w:r>
        <w:rPr>
          <w:rFonts w:hint="eastAsia" w:ascii="宋体" w:hAnsi="宋体" w:cs="仿宋_GB2312"/>
          <w:b/>
          <w:sz w:val="30"/>
          <w:szCs w:val="30"/>
        </w:rPr>
        <w:t>、竞争性谈判采购申请文件基本格式</w:t>
      </w:r>
    </w:p>
    <w:p>
      <w:pPr>
        <w:rPr>
          <w:rFonts w:ascii="宋体" w:hAnsi="宋体" w:cs="宋体"/>
          <w:b/>
          <w:bCs/>
          <w:kern w:val="0"/>
          <w:sz w:val="30"/>
          <w:szCs w:val="30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44"/>
          <w:szCs w:val="44"/>
          <w:u w:val="single"/>
        </w:rPr>
        <w:t xml:space="preserve">                </w:t>
      </w:r>
      <w:r>
        <w:rPr>
          <w:rFonts w:hint="eastAsia" w:ascii="宋体" w:hAnsi="宋体"/>
          <w:b/>
          <w:sz w:val="44"/>
          <w:szCs w:val="44"/>
        </w:rPr>
        <w:t>（项目名称）</w:t>
      </w:r>
    </w:p>
    <w:p>
      <w:pPr>
        <w:rPr>
          <w:rFonts w:ascii="宋体" w:hAnsi="宋体"/>
          <w:b/>
          <w:sz w:val="32"/>
          <w:szCs w:val="32"/>
        </w:rPr>
      </w:pPr>
    </w:p>
    <w:p>
      <w:pPr>
        <w:rPr>
          <w:rFonts w:ascii="宋体" w:hAnsi="宋体"/>
          <w:b/>
          <w:sz w:val="32"/>
          <w:szCs w:val="32"/>
        </w:rPr>
      </w:pPr>
    </w:p>
    <w:p>
      <w:pPr>
        <w:widowControl/>
        <w:spacing w:line="560" w:lineRule="atLeas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竞争性谈判采购申请文件</w:t>
      </w:r>
    </w:p>
    <w:p>
      <w:pPr>
        <w:tabs>
          <w:tab w:val="left" w:pos="7200"/>
          <w:tab w:val="left" w:pos="7560"/>
        </w:tabs>
        <w:spacing w:line="480" w:lineRule="auto"/>
        <w:ind w:left="424" w:leftChars="202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竞争性谈判采购项目申请人：</w:t>
      </w:r>
      <w:r>
        <w:rPr>
          <w:rFonts w:hint="eastAsia" w:ascii="宋体" w:hAnsi="宋体"/>
          <w:b/>
          <w:sz w:val="28"/>
          <w:u w:val="single"/>
        </w:rPr>
        <w:t xml:space="preserve">             （盖章）                   </w:t>
      </w:r>
      <w:r>
        <w:rPr>
          <w:rFonts w:hint="eastAsia" w:ascii="宋体" w:hAnsi="宋体"/>
          <w:b/>
          <w:sz w:val="28"/>
        </w:rPr>
        <w:t xml:space="preserve"> </w:t>
      </w:r>
    </w:p>
    <w:p>
      <w:pPr>
        <w:spacing w:line="480" w:lineRule="auto"/>
        <w:ind w:left="424" w:leftChars="202"/>
        <w:rPr>
          <w:rFonts w:ascii="宋体" w:hAnsi="宋体"/>
          <w:b/>
          <w:sz w:val="28"/>
          <w:u w:val="single"/>
        </w:rPr>
      </w:pPr>
      <w:r>
        <w:rPr>
          <w:rFonts w:hint="eastAsia" w:ascii="宋体" w:hAnsi="宋体"/>
          <w:b/>
          <w:sz w:val="28"/>
        </w:rPr>
        <w:t>法定代表人或授权委托人:</w:t>
      </w:r>
      <w:r>
        <w:rPr>
          <w:rFonts w:hint="eastAsia" w:ascii="宋体" w:hAnsi="宋体"/>
          <w:b/>
          <w:sz w:val="28"/>
          <w:u w:val="single"/>
        </w:rPr>
        <w:t xml:space="preserve">         (签字)                    </w:t>
      </w:r>
      <w:r>
        <w:rPr>
          <w:rFonts w:hint="eastAsia" w:ascii="宋体" w:hAnsi="宋体"/>
          <w:b/>
          <w:sz w:val="28"/>
        </w:rPr>
        <w:t xml:space="preserve"> </w:t>
      </w:r>
    </w:p>
    <w:p>
      <w:pPr>
        <w:spacing w:line="440" w:lineRule="exact"/>
        <w:ind w:left="424" w:leftChars="202"/>
        <w:jc w:val="center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日    期：</w:t>
      </w:r>
      <w:r>
        <w:rPr>
          <w:rFonts w:hint="eastAsia" w:ascii="宋体" w:hAnsi="宋体"/>
          <w:b/>
          <w:sz w:val="28"/>
          <w:u w:val="single"/>
        </w:rPr>
        <w:t xml:space="preserve">         </w:t>
      </w:r>
      <w:r>
        <w:rPr>
          <w:rFonts w:hint="eastAsia" w:ascii="宋体" w:hAnsi="宋体"/>
          <w:b/>
          <w:sz w:val="28"/>
        </w:rPr>
        <w:t>年</w:t>
      </w:r>
      <w:r>
        <w:rPr>
          <w:rFonts w:hint="eastAsia" w:ascii="宋体" w:hAnsi="宋体"/>
          <w:b/>
          <w:sz w:val="28"/>
          <w:u w:val="single"/>
        </w:rPr>
        <w:t xml:space="preserve">    </w:t>
      </w:r>
      <w:r>
        <w:rPr>
          <w:rFonts w:hint="eastAsia" w:ascii="宋体" w:hAnsi="宋体"/>
          <w:b/>
          <w:sz w:val="28"/>
        </w:rPr>
        <w:t>月</w:t>
      </w:r>
      <w:r>
        <w:rPr>
          <w:rFonts w:hint="eastAsia" w:ascii="宋体" w:hAnsi="宋体"/>
          <w:b/>
          <w:sz w:val="28"/>
          <w:u w:val="single"/>
        </w:rPr>
        <w:t xml:space="preserve">    </w:t>
      </w:r>
      <w:r>
        <w:rPr>
          <w:rFonts w:hint="eastAsia" w:ascii="宋体" w:hAnsi="宋体"/>
          <w:b/>
          <w:sz w:val="28"/>
        </w:rPr>
        <w:t>日</w:t>
      </w:r>
    </w:p>
    <w:p>
      <w:pPr>
        <w:widowControl/>
        <w:snapToGrid w:val="0"/>
        <w:spacing w:line="240" w:lineRule="exact"/>
        <w:rPr>
          <w:rFonts w:ascii="宋体" w:hAnsi="宋体" w:cs="宋体"/>
          <w:b/>
          <w:bCs/>
          <w:kern w:val="0"/>
          <w:sz w:val="30"/>
          <w:szCs w:val="30"/>
        </w:rPr>
      </w:pPr>
    </w:p>
    <w:p>
      <w:pPr>
        <w:widowControl/>
        <w:snapToGrid w:val="0"/>
        <w:spacing w:line="480" w:lineRule="atLeast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</w:p>
    <w:p>
      <w:pPr>
        <w:jc w:val="center"/>
        <w:rPr>
          <w:rFonts w:ascii="宋体" w:hAnsi="宋体" w:cs="仿宋_GB2312"/>
          <w:b/>
          <w:sz w:val="44"/>
          <w:szCs w:val="44"/>
        </w:rPr>
      </w:pPr>
    </w:p>
    <w:p>
      <w:pPr>
        <w:jc w:val="center"/>
        <w:rPr>
          <w:rFonts w:ascii="宋体" w:hAnsi="宋体" w:cs="仿宋_GB2312"/>
          <w:b/>
          <w:sz w:val="44"/>
          <w:szCs w:val="44"/>
        </w:rPr>
      </w:pPr>
      <w:r>
        <w:rPr>
          <w:rFonts w:hint="eastAsia" w:ascii="宋体" w:hAnsi="宋体" w:cs="仿宋_GB2312"/>
          <w:b/>
          <w:sz w:val="44"/>
          <w:szCs w:val="44"/>
        </w:rPr>
        <w:t>目  录</w:t>
      </w:r>
    </w:p>
    <w:p>
      <w:pPr>
        <w:jc w:val="center"/>
        <w:rPr>
          <w:rFonts w:ascii="仿宋" w:hAnsi="仿宋" w:eastAsia="仿宋" w:cs="仿宋_GB2312"/>
          <w:b/>
          <w:sz w:val="28"/>
          <w:szCs w:val="28"/>
        </w:rPr>
      </w:pPr>
    </w:p>
    <w:p>
      <w:pPr>
        <w:widowControl/>
        <w:snapToGrid w:val="0"/>
        <w:spacing w:line="560" w:lineRule="exact"/>
        <w:jc w:val="left"/>
        <w:rPr>
          <w:rFonts w:ascii="仿宋" w:hAnsi="仿宋" w:eastAsia="仿宋" w:cs="宋体"/>
          <w:bCs/>
          <w:kern w:val="0"/>
          <w:sz w:val="28"/>
          <w:szCs w:val="28"/>
        </w:rPr>
      </w:pPr>
      <w:r>
        <w:rPr>
          <w:rFonts w:hint="eastAsia" w:ascii="仿宋" w:hAnsi="仿宋" w:eastAsia="仿宋" w:cs="宋体"/>
          <w:bCs/>
          <w:kern w:val="0"/>
          <w:sz w:val="28"/>
          <w:szCs w:val="28"/>
        </w:rPr>
        <w:t>1、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竞争性谈判</w:t>
      </w:r>
      <w:r>
        <w:rPr>
          <w:rFonts w:hint="eastAsia" w:ascii="仿宋" w:hAnsi="仿宋" w:eastAsia="仿宋" w:cs="宋体"/>
          <w:bCs/>
          <w:kern w:val="0"/>
          <w:sz w:val="28"/>
          <w:szCs w:val="28"/>
        </w:rPr>
        <w:t>采购申请函</w:t>
      </w:r>
    </w:p>
    <w:p>
      <w:pPr>
        <w:pStyle w:val="2"/>
        <w:jc w:val="left"/>
        <w:rPr>
          <w:rFonts w:ascii="仿宋" w:hAnsi="仿宋" w:eastAsia="仿宋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z w:val="28"/>
          <w:szCs w:val="28"/>
        </w:rPr>
        <w:t>2、法定代表人身份证明</w:t>
      </w:r>
    </w:p>
    <w:p>
      <w:pPr>
        <w:pStyle w:val="2"/>
        <w:jc w:val="left"/>
        <w:rPr>
          <w:rFonts w:ascii="仿宋" w:hAnsi="仿宋" w:eastAsia="仿宋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z w:val="28"/>
          <w:szCs w:val="28"/>
        </w:rPr>
        <w:t>3、法定代表人授权委托书</w:t>
      </w:r>
    </w:p>
    <w:p>
      <w:pPr>
        <w:pStyle w:val="2"/>
        <w:jc w:val="left"/>
        <w:rPr>
          <w:rFonts w:ascii="仿宋" w:hAnsi="仿宋" w:eastAsia="仿宋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z w:val="28"/>
          <w:szCs w:val="28"/>
        </w:rPr>
        <w:t xml:space="preserve">4、各类承诺函（含售后服务承诺函） </w:t>
      </w:r>
    </w:p>
    <w:p>
      <w:pPr>
        <w:pStyle w:val="2"/>
        <w:jc w:val="left"/>
        <w:rPr>
          <w:rFonts w:ascii="仿宋" w:hAnsi="仿宋" w:eastAsia="仿宋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z w:val="28"/>
          <w:szCs w:val="28"/>
        </w:rPr>
        <w:t>5、资格证明文件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6、产品价格表</w:t>
      </w:r>
    </w:p>
    <w:p>
      <w:pPr>
        <w:pStyle w:val="6"/>
        <w:rPr>
          <w:b w:val="0"/>
          <w:bCs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7、采购项目技术主要条款响应偏离表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8、产品彩页或产品白皮书</w:t>
      </w:r>
    </w:p>
    <w:p>
      <w:pPr>
        <w:rPr>
          <w:rFonts w:ascii="宋体" w:cs="宋体"/>
          <w:b/>
          <w:kern w:val="0"/>
          <w:sz w:val="32"/>
          <w:szCs w:val="32"/>
        </w:rPr>
      </w:pPr>
      <w:r>
        <w:rPr>
          <w:rFonts w:ascii="宋体" w:hAnsi="宋体" w:cs="宋体"/>
          <w:b/>
          <w:kern w:val="0"/>
          <w:sz w:val="32"/>
          <w:szCs w:val="32"/>
        </w:rPr>
        <w:t>1</w:t>
      </w:r>
      <w:r>
        <w:rPr>
          <w:rFonts w:hint="eastAsia" w:ascii="宋体" w:hAnsi="宋体" w:cs="宋体"/>
          <w:b/>
          <w:kern w:val="0"/>
          <w:sz w:val="32"/>
          <w:szCs w:val="32"/>
        </w:rPr>
        <w:t>、申请函：</w:t>
      </w:r>
    </w:p>
    <w:p>
      <w:pPr>
        <w:jc w:val="center"/>
        <w:rPr>
          <w:rFonts w:ascii="宋体" w:cs="宋体"/>
          <w:kern w:val="0"/>
          <w:sz w:val="32"/>
          <w:szCs w:val="32"/>
        </w:rPr>
      </w:pPr>
      <w:r>
        <w:rPr>
          <w:rFonts w:hint="eastAsia"/>
          <w:b/>
          <w:sz w:val="32"/>
          <w:szCs w:val="32"/>
        </w:rPr>
        <w:t>竞争性谈判采购申请函</w:t>
      </w:r>
    </w:p>
    <w:p>
      <w:pPr>
        <w:spacing w:line="360" w:lineRule="auto"/>
        <w:rPr>
          <w:rFonts w:ascii="宋体"/>
          <w:sz w:val="28"/>
          <w:szCs w:val="28"/>
        </w:rPr>
      </w:pPr>
    </w:p>
    <w:p>
      <w:pPr>
        <w:pStyle w:val="2"/>
        <w:jc w:val="left"/>
        <w:rPr>
          <w:rFonts w:ascii="仿宋" w:hAnsi="仿宋" w:eastAsia="仿宋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z w:val="28"/>
          <w:szCs w:val="28"/>
        </w:rPr>
        <w:t>致：（招标人名称）</w:t>
      </w:r>
    </w:p>
    <w:p>
      <w:pPr>
        <w:pStyle w:val="2"/>
        <w:ind w:firstLine="560" w:firstLineChars="200"/>
        <w:jc w:val="left"/>
        <w:rPr>
          <w:rFonts w:ascii="仿宋" w:hAnsi="仿宋" w:eastAsia="仿宋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z w:val="28"/>
          <w:szCs w:val="28"/>
        </w:rPr>
        <w:t xml:space="preserve">我方已仔细研究了      （项目名称）        竞争性谈判采购邀请函的全部内容，在完全理解并严格遵守邀请函的各项规定和要求的前提下，自愿参加本次竞争性谈判采购活动。 </w:t>
      </w:r>
    </w:p>
    <w:p>
      <w:pPr>
        <w:pStyle w:val="2"/>
        <w:jc w:val="left"/>
        <w:rPr>
          <w:rFonts w:ascii="仿宋" w:hAnsi="仿宋" w:eastAsia="仿宋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z w:val="28"/>
          <w:szCs w:val="28"/>
        </w:rPr>
        <w:t>如我方中选，我方承诺：</w:t>
      </w:r>
    </w:p>
    <w:p>
      <w:pPr>
        <w:pStyle w:val="2"/>
        <w:ind w:firstLine="560" w:firstLineChars="200"/>
        <w:jc w:val="left"/>
        <w:rPr>
          <w:rFonts w:ascii="仿宋" w:hAnsi="仿宋" w:eastAsia="仿宋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z w:val="28"/>
          <w:szCs w:val="28"/>
        </w:rPr>
        <w:t>1、我方愿意完全按照竞争性谈判采购邀请函及中选价格签订正式合同，并按合同约定实施及后期服务工作。</w:t>
      </w:r>
    </w:p>
    <w:p>
      <w:pPr>
        <w:pStyle w:val="2"/>
        <w:ind w:firstLine="560" w:firstLineChars="200"/>
        <w:jc w:val="left"/>
        <w:rPr>
          <w:rFonts w:ascii="仿宋" w:hAnsi="仿宋" w:eastAsia="仿宋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z w:val="28"/>
          <w:szCs w:val="28"/>
        </w:rPr>
        <w:t>2、签订正式合同后，除不可抗力外，合同履行期间不更换项目负责人。</w:t>
      </w:r>
    </w:p>
    <w:p>
      <w:pPr>
        <w:pStyle w:val="2"/>
        <w:ind w:firstLine="560" w:firstLineChars="200"/>
        <w:jc w:val="left"/>
        <w:rPr>
          <w:rFonts w:ascii="仿宋" w:hAnsi="仿宋" w:eastAsia="仿宋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z w:val="28"/>
          <w:szCs w:val="28"/>
        </w:rPr>
        <w:t>3、我单位设备报价为：</w:t>
      </w:r>
    </w:p>
    <w:tbl>
      <w:tblPr>
        <w:tblStyle w:val="10"/>
        <w:tblpPr w:leftFromText="180" w:rightFromText="180" w:vertAnchor="text" w:horzAnchor="page" w:tblpX="2235" w:tblpY="556"/>
        <w:tblOverlap w:val="never"/>
        <w:tblW w:w="7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417"/>
        <w:gridCol w:w="709"/>
        <w:gridCol w:w="1278"/>
        <w:gridCol w:w="1935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包号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数量</w:t>
            </w:r>
          </w:p>
        </w:tc>
        <w:tc>
          <w:tcPr>
            <w:tcW w:w="127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生产厂家</w:t>
            </w:r>
          </w:p>
        </w:tc>
        <w:tc>
          <w:tcPr>
            <w:tcW w:w="193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产品规格型号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pStyle w:val="3"/>
      </w:pPr>
    </w:p>
    <w:p/>
    <w:p>
      <w:pPr>
        <w:widowControl/>
        <w:shd w:val="clear" w:color="auto" w:fill="FFFFFF"/>
        <w:spacing w:before="100" w:after="100" w:line="540" w:lineRule="atLeast"/>
        <w:ind w:right="26" w:firstLine="1400" w:firstLineChars="500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widowControl/>
        <w:shd w:val="clear" w:color="auto" w:fill="FFFFFF"/>
        <w:spacing w:before="100" w:after="100" w:line="540" w:lineRule="atLeast"/>
        <w:ind w:right="26" w:firstLine="1400" w:firstLineChars="500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ind w:firstLine="1400" w:firstLineChars="5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竞争性谈判</w:t>
      </w:r>
      <w:r>
        <w:rPr>
          <w:rFonts w:hint="eastAsia" w:ascii="仿宋" w:hAnsi="仿宋" w:eastAsia="仿宋" w:cs="宋体"/>
          <w:kern w:val="0"/>
          <w:sz w:val="28"/>
          <w:szCs w:val="28"/>
        </w:rPr>
        <w:t>采购申请人：</w:t>
      </w:r>
      <w:r>
        <w:rPr>
          <w:rFonts w:ascii="仿宋" w:hAnsi="仿宋" w:eastAsia="仿宋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 xml:space="preserve">             </w:t>
      </w:r>
      <w:r>
        <w:rPr>
          <w:rFonts w:ascii="仿宋" w:hAnsi="仿宋" w:eastAsia="仿宋" w:cs="宋体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kern w:val="0"/>
          <w:sz w:val="28"/>
          <w:szCs w:val="28"/>
        </w:rPr>
        <w:t>（盖单位章）</w:t>
      </w:r>
    </w:p>
    <w:p>
      <w:pPr>
        <w:spacing w:line="360" w:lineRule="auto"/>
        <w:ind w:firstLine="1400" w:firstLineChars="5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法定代表人或委托代理人</w:t>
      </w:r>
      <w:r>
        <w:rPr>
          <w:rFonts w:ascii="仿宋" w:hAnsi="仿宋" w:eastAsia="仿宋"/>
          <w:sz w:val="28"/>
          <w:szCs w:val="28"/>
        </w:rPr>
        <w:t>(</w:t>
      </w:r>
      <w:r>
        <w:rPr>
          <w:rFonts w:hint="eastAsia" w:ascii="仿宋" w:hAnsi="仿宋" w:eastAsia="仿宋"/>
          <w:sz w:val="28"/>
          <w:szCs w:val="28"/>
        </w:rPr>
        <w:t>签字</w:t>
      </w:r>
      <w:r>
        <w:rPr>
          <w:rFonts w:ascii="仿宋" w:hAnsi="仿宋" w:eastAsia="仿宋"/>
          <w:sz w:val="28"/>
          <w:szCs w:val="28"/>
        </w:rPr>
        <w:t>)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</w:t>
      </w:r>
      <w:r>
        <w:rPr>
          <w:rFonts w:ascii="仿宋" w:hAnsi="仿宋" w:eastAsia="仿宋"/>
          <w:sz w:val="28"/>
          <w:szCs w:val="28"/>
          <w:u w:val="single"/>
        </w:rPr>
        <w:t xml:space="preserve">       </w:t>
      </w:r>
    </w:p>
    <w:p>
      <w:pPr>
        <w:spacing w:line="360" w:lineRule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 xml:space="preserve">          申请人地址：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</w:t>
      </w:r>
      <w:r>
        <w:rPr>
          <w:rFonts w:ascii="仿宋" w:hAnsi="仿宋" w:eastAsia="仿宋"/>
          <w:sz w:val="28"/>
          <w:szCs w:val="28"/>
        </w:rPr>
        <w:t xml:space="preserve">                    </w:t>
      </w:r>
      <w:r>
        <w:rPr>
          <w:rFonts w:hint="eastAsia" w:ascii="仿宋" w:hAnsi="仿宋" w:eastAsia="仿宋"/>
          <w:sz w:val="28"/>
          <w:szCs w:val="28"/>
        </w:rPr>
        <w:t xml:space="preserve">      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</w:t>
      </w:r>
    </w:p>
    <w:p>
      <w:pPr>
        <w:pStyle w:val="14"/>
        <w:ind w:firstLine="2800" w:firstLineChars="1000"/>
        <w:jc w:val="both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 w:val="0"/>
          <w:bCs/>
          <w:sz w:val="28"/>
          <w:szCs w:val="28"/>
        </w:rPr>
        <w:t>日</w:t>
      </w:r>
      <w:r>
        <w:rPr>
          <w:rFonts w:ascii="仿宋" w:hAnsi="仿宋" w:eastAsia="仿宋"/>
          <w:b w:val="0"/>
          <w:bCs/>
          <w:sz w:val="28"/>
          <w:szCs w:val="28"/>
        </w:rPr>
        <w:t xml:space="preserve">  </w:t>
      </w:r>
      <w:r>
        <w:rPr>
          <w:rFonts w:hint="eastAsia" w:ascii="仿宋" w:hAnsi="仿宋" w:eastAsia="仿宋"/>
          <w:b w:val="0"/>
          <w:bCs/>
          <w:sz w:val="28"/>
          <w:szCs w:val="28"/>
        </w:rPr>
        <w:t>期</w:t>
      </w:r>
      <w:r>
        <w:rPr>
          <w:rFonts w:ascii="仿宋" w:hAnsi="仿宋" w:eastAsia="仿宋"/>
          <w:b w:val="0"/>
          <w:bCs/>
          <w:sz w:val="28"/>
          <w:szCs w:val="28"/>
        </w:rPr>
        <w:t>:</w:t>
      </w:r>
      <w:r>
        <w:rPr>
          <w:rFonts w:ascii="仿宋" w:hAnsi="仿宋" w:eastAsia="仿宋"/>
          <w:b w:val="0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b w:val="0"/>
          <w:bCs/>
          <w:sz w:val="28"/>
          <w:szCs w:val="28"/>
          <w:u w:val="single"/>
        </w:rPr>
        <w:t xml:space="preserve">   </w:t>
      </w:r>
      <w:r>
        <w:rPr>
          <w:rFonts w:ascii="仿宋" w:hAnsi="仿宋" w:eastAsia="仿宋"/>
          <w:b w:val="0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b w:val="0"/>
          <w:bCs/>
          <w:sz w:val="28"/>
          <w:szCs w:val="28"/>
        </w:rPr>
        <w:t>年</w:t>
      </w:r>
      <w:r>
        <w:rPr>
          <w:rFonts w:ascii="仿宋" w:hAnsi="仿宋" w:eastAsia="仿宋"/>
          <w:b w:val="0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b w:val="0"/>
          <w:bCs/>
          <w:sz w:val="28"/>
          <w:szCs w:val="28"/>
          <w:u w:val="single"/>
        </w:rPr>
        <w:t xml:space="preserve">   </w:t>
      </w:r>
      <w:r>
        <w:rPr>
          <w:rFonts w:ascii="仿宋" w:hAnsi="仿宋" w:eastAsia="仿宋"/>
          <w:b w:val="0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b w:val="0"/>
          <w:bCs/>
          <w:sz w:val="28"/>
          <w:szCs w:val="28"/>
        </w:rPr>
        <w:t>月</w:t>
      </w:r>
      <w:r>
        <w:rPr>
          <w:rFonts w:ascii="仿宋" w:hAnsi="仿宋" w:eastAsia="仿宋"/>
          <w:b w:val="0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b w:val="0"/>
          <w:bCs/>
          <w:sz w:val="28"/>
          <w:szCs w:val="28"/>
          <w:u w:val="single"/>
        </w:rPr>
        <w:t xml:space="preserve">     </w:t>
      </w:r>
      <w:r>
        <w:rPr>
          <w:rFonts w:ascii="仿宋" w:hAnsi="仿宋" w:eastAsia="仿宋"/>
          <w:b w:val="0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b w:val="0"/>
          <w:bCs/>
          <w:sz w:val="28"/>
          <w:szCs w:val="28"/>
        </w:rPr>
        <w:t>日</w:t>
      </w:r>
    </w:p>
    <w:p>
      <w:pPr>
        <w:pStyle w:val="2"/>
        <w:spacing w:line="360" w:lineRule="exact"/>
        <w:rPr>
          <w:rFonts w:ascii="宋体" w:eastAsia="宋体"/>
        </w:rPr>
      </w:pPr>
    </w:p>
    <w:p>
      <w:pPr>
        <w:pStyle w:val="2"/>
        <w:spacing w:line="360" w:lineRule="exact"/>
        <w:rPr>
          <w:rFonts w:ascii="宋体" w:eastAsia="宋体"/>
        </w:rPr>
      </w:pPr>
      <w:r>
        <w:rPr>
          <w:rFonts w:hint="eastAsia" w:ascii="宋体" w:eastAsia="宋体"/>
        </w:rPr>
        <w:t>2、法定代表人身份证明</w:t>
      </w:r>
    </w:p>
    <w:p/>
    <w:p>
      <w:pPr>
        <w:spacing w:line="360" w:lineRule="exact"/>
        <w:jc w:val="center"/>
        <w:outlineLvl w:val="1"/>
        <w:rPr>
          <w:rFonts w:ascii="宋体" w:hAnsi="宋体"/>
          <w:b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right="-20" w:firstLine="140" w:firstLineChars="50"/>
        <w:jc w:val="left"/>
        <w:rPr>
          <w:rFonts w:ascii="仿宋" w:hAnsi="仿宋" w:eastAsia="仿宋" w:cs="宋体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竞争性谈判</w:t>
      </w:r>
      <w:r>
        <w:rPr>
          <w:rFonts w:hint="eastAsia" w:ascii="仿宋" w:hAnsi="仿宋" w:eastAsia="仿宋" w:cs="宋体"/>
          <w:kern w:val="0"/>
          <w:sz w:val="28"/>
          <w:szCs w:val="28"/>
        </w:rPr>
        <w:t>采购申请人名称：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 xml:space="preserve">                                   </w:t>
      </w:r>
    </w:p>
    <w:p>
      <w:pPr>
        <w:autoSpaceDE w:val="0"/>
        <w:autoSpaceDN w:val="0"/>
        <w:adjustRightInd w:val="0"/>
        <w:spacing w:line="560" w:lineRule="exact"/>
        <w:ind w:right="-2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单位性质：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 xml:space="preserve">                             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 xml:space="preserve">         </w:t>
      </w:r>
    </w:p>
    <w:p>
      <w:pPr>
        <w:autoSpaceDE w:val="0"/>
        <w:autoSpaceDN w:val="0"/>
        <w:adjustRightInd w:val="0"/>
        <w:spacing w:line="560" w:lineRule="exact"/>
        <w:ind w:right="-20" w:firstLine="140" w:firstLineChars="50"/>
        <w:jc w:val="left"/>
        <w:rPr>
          <w:rFonts w:ascii="仿宋" w:hAnsi="仿宋" w:eastAsia="仿宋" w:cs="宋体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地址：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 xml:space="preserve">                                                   </w:t>
      </w:r>
    </w:p>
    <w:p>
      <w:pPr>
        <w:tabs>
          <w:tab w:val="left" w:pos="2500"/>
          <w:tab w:val="left" w:pos="3285"/>
          <w:tab w:val="left" w:pos="5115"/>
        </w:tabs>
        <w:autoSpaceDE w:val="0"/>
        <w:autoSpaceDN w:val="0"/>
        <w:adjustRightInd w:val="0"/>
        <w:spacing w:line="560" w:lineRule="exact"/>
        <w:ind w:right="3590" w:firstLine="140" w:firstLineChars="5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成立时间：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宋体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宋体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宋体"/>
          <w:kern w:val="0"/>
          <w:sz w:val="28"/>
          <w:szCs w:val="28"/>
        </w:rPr>
        <w:t>日</w:t>
      </w:r>
    </w:p>
    <w:p>
      <w:pPr>
        <w:tabs>
          <w:tab w:val="left" w:pos="3940"/>
          <w:tab w:val="left" w:pos="4845"/>
          <w:tab w:val="left" w:pos="6435"/>
          <w:tab w:val="left" w:pos="8540"/>
        </w:tabs>
        <w:autoSpaceDE w:val="0"/>
        <w:autoSpaceDN w:val="0"/>
        <w:adjustRightInd w:val="0"/>
        <w:spacing w:before="26" w:line="560" w:lineRule="exact"/>
        <w:ind w:right="309" w:firstLine="140" w:firstLineChars="5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经营期限：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 xml:space="preserve">          </w:t>
      </w:r>
    </w:p>
    <w:p>
      <w:pPr>
        <w:autoSpaceDE w:val="0"/>
        <w:autoSpaceDN w:val="0"/>
        <w:adjustRightInd w:val="0"/>
        <w:spacing w:line="560" w:lineRule="exact"/>
        <w:ind w:left="105" w:leftChars="50"/>
        <w:jc w:val="left"/>
        <w:rPr>
          <w:rFonts w:ascii="仿宋" w:hAnsi="仿宋" w:eastAsia="仿宋" w:cs="仿宋_GB2312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28"/>
          <w:szCs w:val="28"/>
        </w:rPr>
        <w:t>姓名：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系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</w:rPr>
        <w:t xml:space="preserve">                                   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竞争性谈判采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购申请人名称）的法定代表人（职务：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电话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）。</w:t>
      </w:r>
    </w:p>
    <w:p>
      <w:pPr>
        <w:tabs>
          <w:tab w:val="left" w:pos="3940"/>
          <w:tab w:val="left" w:pos="4845"/>
          <w:tab w:val="left" w:pos="6435"/>
          <w:tab w:val="left" w:pos="8540"/>
        </w:tabs>
        <w:autoSpaceDE w:val="0"/>
        <w:autoSpaceDN w:val="0"/>
        <w:adjustRightInd w:val="0"/>
        <w:spacing w:before="26" w:line="560" w:lineRule="exact"/>
        <w:ind w:left="120" w:leftChars="57" w:right="309"/>
        <w:jc w:val="left"/>
        <w:rPr>
          <w:rFonts w:ascii="仿宋" w:hAnsi="仿宋" w:eastAsia="仿宋" w:cs="宋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before="21" w:line="560" w:lineRule="exact"/>
        <w:ind w:left="426" w:right="-2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特此证明。</w:t>
      </w:r>
    </w:p>
    <w:p>
      <w:pPr>
        <w:autoSpaceDE w:val="0"/>
        <w:autoSpaceDN w:val="0"/>
        <w:adjustRightInd w:val="0"/>
        <w:spacing w:line="560" w:lineRule="exact"/>
        <w:ind w:left="424" w:leftChars="202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附：法定代表人身份证复印件</w:t>
      </w:r>
    </w:p>
    <w:p>
      <w:pPr>
        <w:tabs>
          <w:tab w:val="left" w:pos="6340"/>
        </w:tabs>
        <w:autoSpaceDE w:val="0"/>
        <w:autoSpaceDN w:val="0"/>
        <w:adjustRightInd w:val="0"/>
        <w:spacing w:line="480" w:lineRule="exact"/>
        <w:ind w:right="-20" w:firstLine="1820" w:firstLineChars="650"/>
        <w:rPr>
          <w:rFonts w:ascii="仿宋" w:hAnsi="仿宋" w:eastAsia="仿宋" w:cs="宋体"/>
          <w:kern w:val="0"/>
          <w:sz w:val="28"/>
          <w:szCs w:val="28"/>
        </w:rPr>
      </w:pPr>
    </w:p>
    <w:p>
      <w:pPr>
        <w:tabs>
          <w:tab w:val="left" w:pos="6340"/>
        </w:tabs>
        <w:autoSpaceDE w:val="0"/>
        <w:autoSpaceDN w:val="0"/>
        <w:adjustRightInd w:val="0"/>
        <w:spacing w:line="480" w:lineRule="exact"/>
        <w:ind w:right="-20" w:firstLine="1560" w:firstLineChars="650"/>
        <w:rPr>
          <w:rFonts w:ascii="宋体" w:hAnsi="宋体" w:cs="宋体"/>
          <w:kern w:val="0"/>
          <w:sz w:val="24"/>
        </w:rPr>
      </w:pPr>
    </w:p>
    <w:p>
      <w:pPr>
        <w:spacing w:line="560" w:lineRule="exact"/>
        <w:outlineLvl w:val="1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宋体" w:hAnsi="宋体"/>
          <w:sz w:val="24"/>
        </w:rPr>
        <w:t xml:space="preserve">                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竞争性谈判</w:t>
      </w:r>
      <w:r>
        <w:rPr>
          <w:rFonts w:hint="eastAsia" w:ascii="仿宋" w:hAnsi="仿宋" w:eastAsia="仿宋"/>
          <w:sz w:val="28"/>
          <w:szCs w:val="28"/>
        </w:rPr>
        <w:t xml:space="preserve">采购申请人名称（公章）：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</w:p>
    <w:p>
      <w:pPr>
        <w:spacing w:line="560" w:lineRule="exact"/>
        <w:ind w:firstLine="5320" w:firstLineChars="1900"/>
        <w:outlineLvl w:val="1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ind w:firstLine="5320" w:firstLineChars="1900"/>
        <w:outlineLvl w:val="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日   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spacing w:line="360" w:lineRule="exact"/>
        <w:jc w:val="center"/>
        <w:outlineLvl w:val="1"/>
        <w:rPr>
          <w:rFonts w:ascii="仿宋" w:hAnsi="仿宋" w:eastAsia="仿宋"/>
          <w:b/>
          <w:sz w:val="28"/>
          <w:szCs w:val="28"/>
        </w:rPr>
      </w:pPr>
    </w:p>
    <w:p>
      <w:pPr>
        <w:pStyle w:val="2"/>
        <w:spacing w:line="360" w:lineRule="exact"/>
        <w:rPr>
          <w:rFonts w:ascii="宋体"/>
        </w:rPr>
      </w:pPr>
      <w:r>
        <w:rPr>
          <w:rFonts w:ascii="宋体" w:eastAsia="宋体"/>
          <w:sz w:val="30"/>
          <w:szCs w:val="30"/>
        </w:rPr>
        <w:br w:type="page"/>
      </w:r>
      <w:r>
        <w:rPr>
          <w:rFonts w:hint="eastAsia" w:ascii="宋体" w:eastAsia="宋体"/>
        </w:rPr>
        <w:t>3、法定代表人授权委托书</w:t>
      </w:r>
    </w:p>
    <w:p>
      <w:pPr>
        <w:pStyle w:val="14"/>
        <w:widowControl w:val="0"/>
        <w:spacing w:before="325" w:beforeLines="100" w:after="325" w:afterLines="100"/>
        <w:rPr>
          <w:rFonts w:hAnsi="宋体"/>
          <w:bCs/>
          <w:kern w:val="2"/>
          <w:sz w:val="32"/>
          <w:szCs w:val="32"/>
        </w:rPr>
      </w:pPr>
      <w:r>
        <w:rPr>
          <w:rFonts w:hint="eastAsia" w:hAnsi="宋体"/>
          <w:bCs/>
          <w:kern w:val="2"/>
          <w:sz w:val="32"/>
          <w:szCs w:val="32"/>
        </w:rPr>
        <w:t>法定代表人授权委托书</w:t>
      </w:r>
    </w:p>
    <w:p>
      <w:pPr>
        <w:rPr>
          <w:rFonts w:ascii="宋体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致：（招标人名称）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本授权书宣告：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</w:t>
      </w:r>
      <w:r>
        <w:rPr>
          <w:rFonts w:hint="eastAsia" w:ascii="仿宋" w:hAnsi="仿宋" w:eastAsia="仿宋"/>
          <w:sz w:val="28"/>
          <w:szCs w:val="28"/>
        </w:rPr>
        <w:t>（申请人全称）的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（职务）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（姓名）合法地代表我单位，授权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/>
          <w:sz w:val="28"/>
          <w:szCs w:val="28"/>
        </w:rPr>
        <w:t>（申请人全称）的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/>
          <w:sz w:val="28"/>
          <w:szCs w:val="28"/>
        </w:rPr>
        <w:t>（职务）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（姓名）为我单位委托代理人，该委托代理人有权在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的竞争性谈判采购活动中，以我单位的名义进行报价、签署相关申请文件、与招标人（或业主）协商、签订合同协议以及执行一切与此有关的事项。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被授权代理人无转委托权，特此委托。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申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请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人：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</w:t>
      </w:r>
      <w:r>
        <w:rPr>
          <w:rFonts w:hint="eastAsia" w:ascii="仿宋" w:hAnsi="仿宋" w:eastAsia="仿宋"/>
          <w:sz w:val="28"/>
          <w:szCs w:val="28"/>
        </w:rPr>
        <w:t>（盖章）</w:t>
      </w:r>
      <w:r>
        <w:rPr>
          <w:rFonts w:ascii="仿宋" w:hAnsi="仿宋" w:eastAsia="仿宋"/>
          <w:sz w:val="28"/>
          <w:szCs w:val="28"/>
        </w:rPr>
        <w:t xml:space="preserve">                   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法定代表人</w:t>
      </w:r>
      <w:r>
        <w:rPr>
          <w:rFonts w:ascii="仿宋" w:hAnsi="仿宋" w:eastAsia="仿宋"/>
          <w:sz w:val="28"/>
          <w:szCs w:val="28"/>
        </w:rPr>
        <w:t xml:space="preserve"> (</w:t>
      </w:r>
      <w:r>
        <w:rPr>
          <w:rFonts w:hint="eastAsia" w:ascii="仿宋" w:hAnsi="仿宋" w:eastAsia="仿宋"/>
          <w:sz w:val="28"/>
          <w:szCs w:val="28"/>
        </w:rPr>
        <w:t>签字</w:t>
      </w:r>
      <w:r>
        <w:rPr>
          <w:rFonts w:ascii="仿宋" w:hAnsi="仿宋" w:eastAsia="仿宋"/>
          <w:sz w:val="28"/>
          <w:szCs w:val="28"/>
        </w:rPr>
        <w:t>)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  <w:u w:val="single"/>
        </w:rPr>
        <w:t xml:space="preserve">            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委托代理人（签字）：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                    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期</w:t>
      </w:r>
      <w:r>
        <w:rPr>
          <w:rFonts w:ascii="仿宋" w:hAnsi="仿宋" w:eastAsia="仿宋"/>
          <w:sz w:val="28"/>
          <w:szCs w:val="28"/>
        </w:rPr>
        <w:t xml:space="preserve">: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pStyle w:val="2"/>
        <w:ind w:firstLine="562" w:firstLineChars="200"/>
        <w:jc w:val="both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/>
    <w:p/>
    <w:p/>
    <w:p/>
    <w:p/>
    <w:bookmarkEnd w:id="1"/>
    <w:p>
      <w:pPr>
        <w:pStyle w:val="2"/>
        <w:spacing w:line="360" w:lineRule="exact"/>
        <w:ind w:firstLine="2891" w:firstLineChars="900"/>
        <w:jc w:val="both"/>
        <w:rPr>
          <w:rFonts w:ascii="宋体" w:eastAsia="宋体"/>
        </w:rPr>
      </w:pPr>
      <w:r>
        <w:rPr>
          <w:rFonts w:hint="eastAsia" w:ascii="宋体" w:eastAsia="宋体"/>
        </w:rPr>
        <w:t>4、资 格 证 明 文 件</w:t>
      </w:r>
    </w:p>
    <w:p/>
    <w:p>
      <w:pPr>
        <w:spacing w:line="56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供应商必须按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竞争性谈判</w:t>
      </w:r>
      <w:r>
        <w:rPr>
          <w:rFonts w:hint="eastAsia" w:ascii="仿宋" w:hAnsi="仿宋" w:eastAsia="仿宋" w:cs="宋体"/>
          <w:sz w:val="28"/>
          <w:szCs w:val="28"/>
        </w:rPr>
        <w:t>采购文件中的要求提交相关证明文件，并作为其响应文件的一部分，以证明其有资格参加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竞争性谈判</w:t>
      </w:r>
      <w:r>
        <w:rPr>
          <w:rFonts w:hint="eastAsia" w:ascii="仿宋" w:hAnsi="仿宋" w:eastAsia="仿宋" w:cs="宋体"/>
          <w:sz w:val="28"/>
          <w:szCs w:val="28"/>
        </w:rPr>
        <w:t>采购和成交后有履行合同的能力。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outlineLvl w:val="5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b/>
          <w:sz w:val="28"/>
          <w:szCs w:val="28"/>
        </w:rPr>
        <w:t>一、供应商应当提供的资格及其他类似效力的要求的相关证明材料</w:t>
      </w:r>
    </w:p>
    <w:p>
      <w:pPr>
        <w:widowControl/>
        <w:spacing w:line="560" w:lineRule="exact"/>
        <w:ind w:firstLine="562" w:firstLineChars="200"/>
        <w:outlineLvl w:val="5"/>
        <w:rPr>
          <w:rFonts w:ascii="仿宋" w:hAnsi="仿宋" w:eastAsia="仿宋" w:cs="宋体"/>
          <w:b/>
          <w:bCs/>
          <w:sz w:val="28"/>
          <w:szCs w:val="28"/>
        </w:rPr>
      </w:pPr>
      <w:bookmarkStart w:id="2" w:name="_Toc320624213"/>
      <w:bookmarkEnd w:id="2"/>
      <w:bookmarkStart w:id="3" w:name="_Toc320624219"/>
      <w:bookmarkEnd w:id="3"/>
      <w:bookmarkStart w:id="4" w:name="_Toc320624217"/>
      <w:bookmarkEnd w:id="4"/>
      <w:bookmarkStart w:id="5" w:name="_Toc320624215"/>
      <w:bookmarkEnd w:id="5"/>
      <w:bookmarkStart w:id="6" w:name="_Toc320624222"/>
      <w:bookmarkEnd w:id="6"/>
      <w:bookmarkStart w:id="7" w:name="_Toc320624223"/>
      <w:bookmarkEnd w:id="7"/>
      <w:bookmarkStart w:id="8" w:name="_Toc320624220"/>
      <w:bookmarkEnd w:id="8"/>
      <w:bookmarkStart w:id="9" w:name="_Toc320624221"/>
      <w:bookmarkEnd w:id="9"/>
      <w:bookmarkStart w:id="10" w:name="_Toc320624216"/>
      <w:bookmarkEnd w:id="10"/>
      <w:bookmarkStart w:id="11" w:name="_Toc320624218"/>
      <w:bookmarkEnd w:id="11"/>
      <w:bookmarkStart w:id="12" w:name="_Toc320624224"/>
      <w:bookmarkEnd w:id="12"/>
      <w:bookmarkStart w:id="13" w:name="_Toc320624212"/>
      <w:bookmarkEnd w:id="13"/>
      <w:bookmarkStart w:id="14" w:name="_Toc320624214"/>
      <w:bookmarkEnd w:id="14"/>
      <w:r>
        <w:rPr>
          <w:rFonts w:hint="eastAsia" w:ascii="仿宋" w:hAnsi="仿宋" w:eastAsia="仿宋" w:cs="宋体"/>
          <w:b/>
          <w:bCs/>
          <w:sz w:val="28"/>
          <w:szCs w:val="28"/>
        </w:rPr>
        <w:t>（一）资格要求</w:t>
      </w:r>
    </w:p>
    <w:p>
      <w:pPr>
        <w:widowControl/>
        <w:tabs>
          <w:tab w:val="left" w:pos="1134"/>
        </w:tabs>
        <w:spacing w:line="560" w:lineRule="exact"/>
        <w:ind w:firstLine="560" w:firstLineChars="200"/>
        <w:outlineLvl w:val="5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（1）独立法人机构提供下述证明材料：</w:t>
      </w:r>
    </w:p>
    <w:p>
      <w:pPr>
        <w:widowControl/>
        <w:tabs>
          <w:tab w:val="left" w:pos="1134"/>
        </w:tabs>
        <w:spacing w:line="560" w:lineRule="exact"/>
        <w:ind w:firstLine="560" w:firstLineChars="200"/>
        <w:outlineLvl w:val="5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营业执照副本复印件（注：①在有效期内；②具有独立法人资格；）、组织机构代码证副本复印件（注：①在有效期内）】或</w:t>
      </w:r>
      <w:r>
        <w:rPr>
          <w:rFonts w:hint="eastAsia" w:ascii="仿宋" w:hAnsi="仿宋" w:eastAsia="仿宋" w:cs="宋体"/>
          <w:sz w:val="28"/>
          <w:szCs w:val="28"/>
          <w:shd w:val="clear" w:color="auto" w:fill="FFFFFF"/>
        </w:rPr>
        <w:t>工商部门新颁发的营业执照复印件（有效期内）</w:t>
      </w:r>
      <w:r>
        <w:rPr>
          <w:rFonts w:hint="eastAsia" w:ascii="仿宋" w:hAnsi="仿宋" w:eastAsia="仿宋" w:cs="宋体"/>
          <w:sz w:val="28"/>
          <w:szCs w:val="28"/>
        </w:rPr>
        <w:t>。</w:t>
      </w:r>
    </w:p>
    <w:p>
      <w:pPr>
        <w:widowControl/>
        <w:tabs>
          <w:tab w:val="left" w:pos="1134"/>
          <w:tab w:val="right" w:pos="9440"/>
        </w:tabs>
        <w:spacing w:line="56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（2）其他组织或自然人提供具有承担民事责任的能力的证明材料复印件（提供承诺函原件）；</w:t>
      </w:r>
    </w:p>
    <w:p>
      <w:pPr>
        <w:tabs>
          <w:tab w:val="left" w:pos="1080"/>
        </w:tabs>
        <w:spacing w:line="560" w:lineRule="exact"/>
        <w:ind w:firstLine="562" w:firstLineChars="200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（二）其他类似效力要求相关证明材料：</w:t>
      </w:r>
    </w:p>
    <w:p>
      <w:pPr>
        <w:tabs>
          <w:tab w:val="left" w:pos="1080"/>
        </w:tabs>
        <w:spacing w:line="56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（1）法定代表人身份证复印件或护照复印件［注：①法定代表人身份证复印件（在有效期内、两面均应复印）或护照复印件（法定代表人为外籍人士的，按此提供）；②复印件加盖公章]。</w:t>
      </w:r>
    </w:p>
    <w:p>
      <w:pPr>
        <w:tabs>
          <w:tab w:val="left" w:pos="1080"/>
        </w:tabs>
        <w:spacing w:line="56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（2）授权代表身份证复印件（身份证两面均应复印）（注：①在有效期内；②复印件加盖公章；③由供应商法定代表人签署所有响应文件并参加竞争性磋商采购的，则可不提供）。</w:t>
      </w:r>
    </w:p>
    <w:p>
      <w:pPr>
        <w:spacing w:line="56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（3）</w:t>
      </w:r>
      <w:r>
        <w:rPr>
          <w:rFonts w:hint="eastAsia" w:ascii="仿宋" w:hAnsi="仿宋" w:eastAsia="仿宋" w:cs="宋体"/>
          <w:bCs/>
          <w:sz w:val="28"/>
          <w:szCs w:val="28"/>
        </w:rPr>
        <w:t>法人授权书原件（注：①非法定代表人签署所有响应文件并参加响应的适用；②非独立法人机构提供相应的有授权资格的负责人授权书原件；③其签字或加盖法定代表人私人印章须</w:t>
      </w:r>
      <w:r>
        <w:rPr>
          <w:rFonts w:hint="eastAsia" w:ascii="仿宋" w:hAnsi="仿宋" w:eastAsia="仿宋" w:cs="宋体"/>
          <w:sz w:val="28"/>
          <w:szCs w:val="28"/>
        </w:rPr>
        <w:t>与其相对应的身份证明文件[身份证复印件或护照复印件（外籍人士适用）]上姓名一致</w:t>
      </w:r>
      <w:r>
        <w:rPr>
          <w:rStyle w:val="12"/>
          <w:rFonts w:hint="eastAsia" w:ascii="仿宋" w:hAnsi="仿宋" w:eastAsia="仿宋" w:cs="宋体"/>
          <w:sz w:val="28"/>
          <w:szCs w:val="28"/>
        </w:rPr>
        <w:t>。）</w:t>
      </w:r>
      <w:r>
        <w:rPr>
          <w:rFonts w:hint="eastAsia" w:ascii="仿宋" w:hAnsi="仿宋" w:eastAsia="仿宋" w:cs="宋体"/>
          <w:sz w:val="28"/>
          <w:szCs w:val="28"/>
        </w:rPr>
        <w:t>。</w:t>
      </w:r>
    </w:p>
    <w:p>
      <w:pPr>
        <w:pStyle w:val="6"/>
        <w:ind w:firstLine="562"/>
        <w:rPr>
          <w:rFonts w:ascii="仿宋" w:hAnsi="仿宋" w:eastAsia="仿宋" w:cs="宋体"/>
          <w:b w:val="0"/>
          <w:bCs/>
          <w:sz w:val="28"/>
          <w:szCs w:val="28"/>
        </w:rPr>
      </w:pPr>
      <w:r>
        <w:rPr>
          <w:rFonts w:hint="eastAsia" w:ascii="仿宋" w:hAnsi="仿宋" w:eastAsia="仿宋" w:cs="宋体"/>
          <w:b w:val="0"/>
          <w:bCs/>
          <w:sz w:val="28"/>
          <w:szCs w:val="28"/>
        </w:rPr>
        <w:t>（4）证明所递交的资料均真实有效，如有虚假，退出本次招标项目。</w:t>
      </w:r>
    </w:p>
    <w:p>
      <w:r>
        <w:rPr>
          <w:rFonts w:hint="eastAsia" w:ascii="仿宋" w:hAnsi="仿宋" w:eastAsia="仿宋" w:cs="宋体"/>
          <w:bCs/>
          <w:sz w:val="28"/>
          <w:szCs w:val="28"/>
        </w:rPr>
        <w:t xml:space="preserve">    </w:t>
      </w:r>
    </w:p>
    <w:p>
      <w:pPr>
        <w:pStyle w:val="15"/>
        <w:numPr>
          <w:ilvl w:val="0"/>
          <w:numId w:val="1"/>
        </w:numPr>
        <w:spacing w:line="560" w:lineRule="exact"/>
        <w:ind w:firstLine="643" w:firstLineChars="200"/>
        <w:jc w:val="both"/>
        <w:rPr>
          <w:rFonts w:ascii="Arial" w:hAnsi="Arial" w:eastAsia="宋体" w:cs="Arial"/>
          <w:b/>
          <w:color w:val="auto"/>
          <w:sz w:val="32"/>
          <w:szCs w:val="32"/>
        </w:rPr>
      </w:pPr>
      <w:r>
        <w:rPr>
          <w:rFonts w:hint="eastAsia" w:ascii="Arial" w:hAnsi="Arial" w:eastAsia="宋体" w:cs="Arial"/>
          <w:b/>
          <w:color w:val="auto"/>
          <w:sz w:val="32"/>
          <w:szCs w:val="32"/>
        </w:rPr>
        <w:t>采购项目技术主要条款响应偏离表</w:t>
      </w:r>
    </w:p>
    <w:p>
      <w:pPr>
        <w:pStyle w:val="15"/>
        <w:spacing w:line="560" w:lineRule="exact"/>
        <w:jc w:val="both"/>
        <w:rPr>
          <w:rFonts w:ascii="Arial" w:hAnsi="Arial" w:eastAsia="宋体" w:cs="Arial"/>
          <w:b/>
          <w:color w:val="auto"/>
          <w:sz w:val="32"/>
          <w:szCs w:val="32"/>
        </w:rPr>
      </w:pPr>
      <w:r>
        <w:rPr>
          <w:rFonts w:hint="eastAsia" w:ascii="Arial" w:hAnsi="Arial" w:eastAsia="宋体" w:cs="Arial"/>
          <w:b/>
          <w:color w:val="auto"/>
          <w:sz w:val="32"/>
          <w:szCs w:val="32"/>
        </w:rPr>
        <w:t>项目名称：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944"/>
        <w:gridCol w:w="3499"/>
        <w:gridCol w:w="3179"/>
        <w:gridCol w:w="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</w:tcPr>
          <w:p>
            <w:pPr>
              <w:pStyle w:val="15"/>
              <w:spacing w:line="560" w:lineRule="exact"/>
              <w:jc w:val="center"/>
              <w:rPr>
                <w:rFonts w:ascii="宋体" w:hAnsi="宋体" w:eastAsia="宋体" w:cs="宋体"/>
                <w:bCs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序号</w:t>
            </w:r>
          </w:p>
        </w:tc>
        <w:tc>
          <w:tcPr>
            <w:tcW w:w="960" w:type="dxa"/>
          </w:tcPr>
          <w:p>
            <w:pPr>
              <w:pStyle w:val="15"/>
              <w:spacing w:line="560" w:lineRule="exact"/>
              <w:jc w:val="center"/>
              <w:rPr>
                <w:rFonts w:ascii="宋体" w:hAnsi="宋体" w:eastAsia="宋体" w:cs="宋体"/>
                <w:bCs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采购文件条目号</w:t>
            </w:r>
          </w:p>
        </w:tc>
        <w:tc>
          <w:tcPr>
            <w:tcW w:w="3600" w:type="dxa"/>
          </w:tcPr>
          <w:p>
            <w:pPr>
              <w:pStyle w:val="15"/>
              <w:spacing w:line="560" w:lineRule="exact"/>
              <w:jc w:val="center"/>
              <w:rPr>
                <w:rFonts w:ascii="宋体" w:hAnsi="宋体" w:eastAsia="宋体" w:cs="宋体"/>
                <w:bCs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采购文件条款</w:t>
            </w:r>
          </w:p>
        </w:tc>
        <w:tc>
          <w:tcPr>
            <w:tcW w:w="3270" w:type="dxa"/>
          </w:tcPr>
          <w:p>
            <w:pPr>
              <w:pStyle w:val="15"/>
              <w:spacing w:line="560" w:lineRule="exact"/>
              <w:jc w:val="center"/>
              <w:rPr>
                <w:rFonts w:ascii="宋体" w:hAnsi="宋体" w:eastAsia="宋体" w:cs="宋体"/>
                <w:bCs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响应文件条款</w:t>
            </w:r>
          </w:p>
        </w:tc>
        <w:tc>
          <w:tcPr>
            <w:tcW w:w="931" w:type="dxa"/>
          </w:tcPr>
          <w:p>
            <w:pPr>
              <w:pStyle w:val="15"/>
              <w:spacing w:line="560" w:lineRule="exact"/>
              <w:jc w:val="center"/>
              <w:rPr>
                <w:rFonts w:ascii="宋体" w:hAnsi="宋体" w:eastAsia="宋体" w:cs="宋体"/>
                <w:bCs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响应/偏离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</w:tcPr>
          <w:p>
            <w:pPr>
              <w:pStyle w:val="15"/>
              <w:spacing w:line="560" w:lineRule="exact"/>
              <w:jc w:val="center"/>
              <w:rPr>
                <w:rFonts w:ascii="宋体" w:hAnsi="宋体" w:eastAsia="宋体" w:cs="宋体"/>
                <w:bCs/>
                <w:color w:val="auto"/>
                <w:szCs w:val="24"/>
              </w:rPr>
            </w:pPr>
          </w:p>
        </w:tc>
        <w:tc>
          <w:tcPr>
            <w:tcW w:w="960" w:type="dxa"/>
          </w:tcPr>
          <w:p>
            <w:pPr>
              <w:pStyle w:val="15"/>
              <w:spacing w:line="560" w:lineRule="exact"/>
              <w:jc w:val="center"/>
              <w:rPr>
                <w:rFonts w:ascii="宋体" w:hAnsi="宋体" w:eastAsia="宋体" w:cs="宋体"/>
                <w:bCs/>
                <w:color w:val="auto"/>
                <w:szCs w:val="24"/>
              </w:rPr>
            </w:pPr>
          </w:p>
        </w:tc>
        <w:tc>
          <w:tcPr>
            <w:tcW w:w="3600" w:type="dxa"/>
          </w:tcPr>
          <w:p>
            <w:pPr>
              <w:pStyle w:val="15"/>
              <w:spacing w:line="560" w:lineRule="exact"/>
              <w:jc w:val="center"/>
              <w:rPr>
                <w:rFonts w:ascii="宋体" w:hAnsi="宋体" w:eastAsia="宋体" w:cs="宋体"/>
                <w:bCs/>
                <w:color w:val="auto"/>
                <w:szCs w:val="24"/>
              </w:rPr>
            </w:pPr>
          </w:p>
        </w:tc>
        <w:tc>
          <w:tcPr>
            <w:tcW w:w="3270" w:type="dxa"/>
          </w:tcPr>
          <w:p>
            <w:pPr>
              <w:pStyle w:val="15"/>
              <w:spacing w:line="560" w:lineRule="exact"/>
              <w:jc w:val="center"/>
              <w:rPr>
                <w:rFonts w:ascii="宋体" w:hAnsi="宋体" w:eastAsia="宋体" w:cs="宋体"/>
                <w:bCs/>
                <w:color w:val="auto"/>
                <w:szCs w:val="24"/>
              </w:rPr>
            </w:pPr>
          </w:p>
        </w:tc>
        <w:tc>
          <w:tcPr>
            <w:tcW w:w="931" w:type="dxa"/>
          </w:tcPr>
          <w:p>
            <w:pPr>
              <w:pStyle w:val="15"/>
              <w:spacing w:line="560" w:lineRule="exact"/>
              <w:jc w:val="center"/>
              <w:rPr>
                <w:rFonts w:ascii="宋体" w:hAnsi="宋体" w:eastAsia="宋体" w:cs="宋体"/>
                <w:bCs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</w:tcPr>
          <w:p>
            <w:pPr>
              <w:pStyle w:val="15"/>
              <w:spacing w:line="560" w:lineRule="exact"/>
              <w:jc w:val="center"/>
              <w:rPr>
                <w:rFonts w:ascii="宋体" w:hAnsi="宋体" w:eastAsia="宋体" w:cs="宋体"/>
                <w:bCs/>
                <w:color w:val="auto"/>
                <w:szCs w:val="24"/>
              </w:rPr>
            </w:pPr>
          </w:p>
        </w:tc>
        <w:tc>
          <w:tcPr>
            <w:tcW w:w="960" w:type="dxa"/>
          </w:tcPr>
          <w:p>
            <w:pPr>
              <w:pStyle w:val="15"/>
              <w:spacing w:line="560" w:lineRule="exact"/>
              <w:jc w:val="center"/>
              <w:rPr>
                <w:rFonts w:ascii="宋体" w:hAnsi="宋体" w:eastAsia="宋体" w:cs="宋体"/>
                <w:bCs/>
                <w:color w:val="auto"/>
                <w:szCs w:val="24"/>
              </w:rPr>
            </w:pPr>
          </w:p>
        </w:tc>
        <w:tc>
          <w:tcPr>
            <w:tcW w:w="3600" w:type="dxa"/>
          </w:tcPr>
          <w:p>
            <w:pPr>
              <w:pStyle w:val="15"/>
              <w:spacing w:line="560" w:lineRule="exact"/>
              <w:jc w:val="center"/>
              <w:rPr>
                <w:rFonts w:ascii="宋体" w:hAnsi="宋体" w:eastAsia="宋体" w:cs="宋体"/>
                <w:bCs/>
                <w:color w:val="auto"/>
                <w:szCs w:val="24"/>
              </w:rPr>
            </w:pPr>
          </w:p>
        </w:tc>
        <w:tc>
          <w:tcPr>
            <w:tcW w:w="3270" w:type="dxa"/>
          </w:tcPr>
          <w:p>
            <w:pPr>
              <w:pStyle w:val="15"/>
              <w:spacing w:line="560" w:lineRule="exact"/>
              <w:jc w:val="center"/>
              <w:rPr>
                <w:rFonts w:ascii="宋体" w:hAnsi="宋体" w:eastAsia="宋体" w:cs="宋体"/>
                <w:bCs/>
                <w:color w:val="auto"/>
                <w:szCs w:val="24"/>
              </w:rPr>
            </w:pPr>
          </w:p>
        </w:tc>
        <w:tc>
          <w:tcPr>
            <w:tcW w:w="931" w:type="dxa"/>
          </w:tcPr>
          <w:p>
            <w:pPr>
              <w:pStyle w:val="15"/>
              <w:spacing w:line="560" w:lineRule="exact"/>
              <w:jc w:val="center"/>
              <w:rPr>
                <w:rFonts w:ascii="宋体" w:hAnsi="宋体" w:eastAsia="宋体" w:cs="宋体"/>
                <w:bCs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</w:tcPr>
          <w:p>
            <w:pPr>
              <w:pStyle w:val="15"/>
              <w:spacing w:line="560" w:lineRule="exact"/>
              <w:jc w:val="center"/>
              <w:rPr>
                <w:rFonts w:ascii="宋体" w:hAnsi="宋体" w:eastAsia="宋体" w:cs="宋体"/>
                <w:bCs/>
                <w:color w:val="auto"/>
                <w:szCs w:val="24"/>
              </w:rPr>
            </w:pPr>
          </w:p>
        </w:tc>
        <w:tc>
          <w:tcPr>
            <w:tcW w:w="960" w:type="dxa"/>
          </w:tcPr>
          <w:p>
            <w:pPr>
              <w:pStyle w:val="15"/>
              <w:spacing w:line="560" w:lineRule="exact"/>
              <w:jc w:val="center"/>
              <w:rPr>
                <w:rFonts w:ascii="宋体" w:hAnsi="宋体" w:eastAsia="宋体" w:cs="宋体"/>
                <w:bCs/>
                <w:color w:val="auto"/>
                <w:szCs w:val="24"/>
              </w:rPr>
            </w:pPr>
          </w:p>
        </w:tc>
        <w:tc>
          <w:tcPr>
            <w:tcW w:w="3600" w:type="dxa"/>
          </w:tcPr>
          <w:p>
            <w:pPr>
              <w:pStyle w:val="15"/>
              <w:spacing w:line="560" w:lineRule="exact"/>
              <w:jc w:val="center"/>
              <w:rPr>
                <w:rFonts w:ascii="宋体" w:hAnsi="宋体" w:eastAsia="宋体" w:cs="宋体"/>
                <w:bCs/>
                <w:color w:val="auto"/>
                <w:szCs w:val="24"/>
              </w:rPr>
            </w:pPr>
          </w:p>
        </w:tc>
        <w:tc>
          <w:tcPr>
            <w:tcW w:w="3270" w:type="dxa"/>
          </w:tcPr>
          <w:p>
            <w:pPr>
              <w:pStyle w:val="15"/>
              <w:spacing w:line="560" w:lineRule="exact"/>
              <w:jc w:val="center"/>
              <w:rPr>
                <w:rFonts w:ascii="宋体" w:hAnsi="宋体" w:eastAsia="宋体" w:cs="宋体"/>
                <w:bCs/>
                <w:color w:val="auto"/>
                <w:szCs w:val="24"/>
              </w:rPr>
            </w:pPr>
          </w:p>
        </w:tc>
        <w:tc>
          <w:tcPr>
            <w:tcW w:w="931" w:type="dxa"/>
          </w:tcPr>
          <w:p>
            <w:pPr>
              <w:pStyle w:val="15"/>
              <w:spacing w:line="560" w:lineRule="exact"/>
              <w:jc w:val="center"/>
              <w:rPr>
                <w:rFonts w:ascii="宋体" w:hAnsi="宋体" w:eastAsia="宋体" w:cs="宋体"/>
                <w:bCs/>
                <w:color w:val="auto"/>
                <w:szCs w:val="24"/>
              </w:rPr>
            </w:pPr>
          </w:p>
        </w:tc>
      </w:tr>
    </w:tbl>
    <w:p>
      <w:pPr>
        <w:pStyle w:val="15"/>
        <w:spacing w:line="560" w:lineRule="exact"/>
        <w:jc w:val="both"/>
        <w:rPr>
          <w:rFonts w:ascii="Arial" w:hAnsi="Arial" w:eastAsia="宋体" w:cs="Arial"/>
          <w:b/>
          <w:color w:val="auto"/>
          <w:sz w:val="32"/>
          <w:szCs w:val="32"/>
        </w:rPr>
      </w:pPr>
    </w:p>
    <w:p>
      <w:pPr>
        <w:pStyle w:val="15"/>
        <w:spacing w:line="560" w:lineRule="exact"/>
        <w:ind w:firstLine="560" w:firstLineChars="200"/>
        <w:jc w:val="both"/>
        <w:rPr>
          <w:rFonts w:ascii="仿宋" w:hAnsi="仿宋" w:eastAsia="仿宋" w:cs="宋体"/>
          <w:color w:val="auto"/>
          <w:sz w:val="28"/>
          <w:szCs w:val="28"/>
        </w:rPr>
      </w:pPr>
    </w:p>
    <w:p>
      <w:pPr>
        <w:spacing w:line="560" w:lineRule="exact"/>
        <w:ind w:firstLine="562" w:firstLineChars="200"/>
        <w:rPr>
          <w:rFonts w:ascii="仿宋" w:hAnsi="仿宋" w:eastAsia="仿宋" w:cs="宋体"/>
          <w:b/>
          <w:sz w:val="28"/>
          <w:szCs w:val="28"/>
          <w:u w:val="single"/>
        </w:rPr>
      </w:pPr>
      <w:r>
        <w:rPr>
          <w:rFonts w:hint="eastAsia" w:ascii="仿宋" w:hAnsi="仿宋" w:eastAsia="仿宋" w:cs="宋体"/>
          <w:b/>
          <w:sz w:val="28"/>
          <w:szCs w:val="28"/>
          <w:u w:val="single"/>
        </w:rPr>
        <w:t>注：以上复印件需盖供应商公章</w:t>
      </w:r>
    </w:p>
    <w:p>
      <w:pPr>
        <w:spacing w:line="560" w:lineRule="exact"/>
        <w:ind w:firstLine="562" w:firstLineChars="200"/>
        <w:rPr>
          <w:rFonts w:ascii="仿宋" w:hAnsi="仿宋" w:eastAsia="仿宋" w:cs="宋体"/>
          <w:b/>
          <w:sz w:val="28"/>
          <w:szCs w:val="28"/>
          <w:u w:val="single"/>
        </w:rPr>
      </w:pPr>
    </w:p>
    <w:p>
      <w:pPr>
        <w:spacing w:line="560" w:lineRule="exact"/>
        <w:ind w:firstLine="643" w:firstLineChars="200"/>
        <w:rPr>
          <w:rFonts w:ascii="Arial" w:hAnsi="Arial" w:cs="Arial"/>
          <w:b/>
          <w:kern w:val="0"/>
          <w:sz w:val="32"/>
          <w:szCs w:val="32"/>
        </w:rPr>
      </w:pPr>
      <w:r>
        <w:rPr>
          <w:rFonts w:hint="eastAsia" w:ascii="Arial" w:hAnsi="Arial" w:cs="Arial"/>
          <w:b/>
          <w:kern w:val="0"/>
          <w:sz w:val="32"/>
          <w:szCs w:val="32"/>
        </w:rPr>
        <w:t>五、竞争性谈判采购中选通知书</w:t>
      </w:r>
    </w:p>
    <w:p>
      <w:pPr>
        <w:autoSpaceDE w:val="0"/>
        <w:autoSpaceDN w:val="0"/>
        <w:adjustRightInd w:val="0"/>
        <w:spacing w:before="13"/>
        <w:jc w:val="left"/>
        <w:rPr>
          <w:rFonts w:ascii="Arial" w:hAnsi="Arial" w:cs="Arial"/>
          <w:kern w:val="0"/>
          <w:sz w:val="32"/>
          <w:szCs w:val="32"/>
        </w:rPr>
      </w:pPr>
    </w:p>
    <w:p>
      <w:pPr>
        <w:tabs>
          <w:tab w:val="left" w:pos="2200"/>
          <w:tab w:val="left" w:pos="5400"/>
        </w:tabs>
        <w:autoSpaceDE w:val="0"/>
        <w:autoSpaceDN w:val="0"/>
        <w:adjustRightInd w:val="0"/>
        <w:spacing w:before="162" w:beforeLines="50" w:after="162" w:afterLines="50"/>
        <w:ind w:firstLine="161" w:firstLineChars="50"/>
        <w:jc w:val="center"/>
        <w:rPr>
          <w:rFonts w:ascii="宋体" w:hAnsi="宋体" w:cs="Arial"/>
          <w:b/>
          <w:bCs/>
          <w:kern w:val="0"/>
          <w:sz w:val="32"/>
          <w:szCs w:val="32"/>
        </w:rPr>
      </w:pPr>
      <w:r>
        <w:rPr>
          <w:rFonts w:hint="eastAsia" w:ascii="Arial" w:hAnsi="Arial" w:cs="Arial"/>
          <w:b/>
          <w:kern w:val="0"/>
          <w:sz w:val="32"/>
          <w:szCs w:val="32"/>
        </w:rPr>
        <w:t>竞争性谈判采购</w:t>
      </w:r>
      <w:r>
        <w:rPr>
          <w:rFonts w:hint="eastAsia" w:ascii="宋体" w:hAnsi="宋体" w:cs="Arial"/>
          <w:b/>
          <w:bCs/>
          <w:kern w:val="0"/>
          <w:sz w:val="32"/>
          <w:szCs w:val="32"/>
        </w:rPr>
        <w:t>中选通知书</w:t>
      </w:r>
    </w:p>
    <w:p>
      <w:pPr>
        <w:autoSpaceDE w:val="0"/>
        <w:autoSpaceDN w:val="0"/>
        <w:adjustRightInd w:val="0"/>
        <w:spacing w:before="9"/>
        <w:jc w:val="left"/>
        <w:rPr>
          <w:rFonts w:ascii="Arial" w:hAnsi="Arial" w:cs="Arial"/>
          <w:kern w:val="0"/>
          <w:sz w:val="14"/>
          <w:szCs w:val="14"/>
        </w:rPr>
      </w:pPr>
    </w:p>
    <w:p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0"/>
          <w:szCs w:val="20"/>
        </w:rPr>
      </w:pPr>
    </w:p>
    <w:p>
      <w:pPr>
        <w:tabs>
          <w:tab w:val="left" w:pos="2900"/>
        </w:tabs>
        <w:autoSpaceDE w:val="0"/>
        <w:autoSpaceDN w:val="0"/>
        <w:adjustRightInd w:val="0"/>
        <w:spacing w:line="560" w:lineRule="exact"/>
        <w:ind w:firstLine="560" w:firstLineChars="200"/>
        <w:rPr>
          <w:rFonts w:ascii="仿宋" w:hAnsi="仿宋" w:eastAsia="仿宋" w:cs="Courier New"/>
          <w:kern w:val="0"/>
          <w:sz w:val="28"/>
          <w:szCs w:val="28"/>
        </w:rPr>
      </w:pPr>
      <w:r>
        <w:rPr>
          <w:rFonts w:ascii="仿宋" w:hAnsi="仿宋" w:eastAsia="仿宋" w:cs="Courier New"/>
          <w:kern w:val="0"/>
          <w:sz w:val="28"/>
          <w:szCs w:val="28"/>
          <w:u w:val="single"/>
        </w:rPr>
        <w:tab/>
      </w:r>
      <w:r>
        <w:rPr>
          <w:rFonts w:hint="eastAsia" w:ascii="仿宋" w:hAnsi="仿宋" w:eastAsia="仿宋" w:cs="Courier New"/>
          <w:kern w:val="0"/>
          <w:sz w:val="28"/>
          <w:szCs w:val="28"/>
        </w:rPr>
        <w:t>（</w:t>
      </w:r>
      <w:r>
        <w:rPr>
          <w:rFonts w:ascii="仿宋" w:hAnsi="仿宋" w:eastAsia="仿宋" w:cs="Courier New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Courier New"/>
          <w:kern w:val="0"/>
          <w:sz w:val="28"/>
          <w:szCs w:val="28"/>
        </w:rPr>
        <w:t>中选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竞争性谈判</w:t>
      </w:r>
      <w:r>
        <w:rPr>
          <w:rFonts w:hint="eastAsia" w:ascii="仿宋" w:hAnsi="仿宋" w:eastAsia="仿宋" w:cs="Courier New"/>
          <w:kern w:val="0"/>
          <w:sz w:val="28"/>
          <w:szCs w:val="28"/>
        </w:rPr>
        <w:t>采购申请人名称）：</w:t>
      </w:r>
    </w:p>
    <w:p>
      <w:pPr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line="560" w:lineRule="exact"/>
        <w:ind w:firstLine="560" w:firstLineChars="200"/>
        <w:rPr>
          <w:rFonts w:ascii="仿宋" w:hAnsi="仿宋" w:eastAsia="仿宋" w:cs="Courier New"/>
          <w:kern w:val="0"/>
          <w:sz w:val="28"/>
          <w:szCs w:val="28"/>
        </w:rPr>
      </w:pPr>
      <w:r>
        <w:rPr>
          <w:rFonts w:hint="eastAsia" w:ascii="仿宋" w:hAnsi="仿宋" w:eastAsia="仿宋" w:cs="Courier New"/>
          <w:kern w:val="0"/>
          <w:sz w:val="28"/>
          <w:szCs w:val="28"/>
        </w:rPr>
        <w:t>经  2023  年   月   日在 凉山州中西医结合医院新院区会议室举行的</w:t>
      </w:r>
      <w:r>
        <w:rPr>
          <w:rFonts w:hint="eastAsia" w:ascii="仿宋" w:hAnsi="仿宋" w:eastAsia="仿宋" w:cs="Courier New"/>
          <w:kern w:val="0"/>
          <w:sz w:val="28"/>
          <w:szCs w:val="28"/>
          <w:u w:val="single"/>
        </w:rPr>
        <w:t>凉山州中西医结合医</w:t>
      </w: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eastAsia="zh-CN"/>
        </w:rPr>
        <w:t>整脊枪（深层肌肉刺激仪）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u w:val="single"/>
        </w:rPr>
        <w:t>设备</w:t>
      </w:r>
      <w:r>
        <w:rPr>
          <w:rFonts w:hint="eastAsia" w:ascii="仿宋" w:hAnsi="仿宋" w:eastAsia="仿宋" w:cs="Courier New"/>
          <w:kern w:val="0"/>
          <w:sz w:val="28"/>
          <w:szCs w:val="28"/>
          <w:u w:val="single"/>
        </w:rPr>
        <w:t>竞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争性谈判</w:t>
      </w:r>
      <w:r>
        <w:rPr>
          <w:rFonts w:hint="eastAsia" w:ascii="仿宋" w:hAnsi="仿宋" w:eastAsia="仿宋" w:cs="Courier New"/>
          <w:kern w:val="0"/>
          <w:sz w:val="28"/>
          <w:szCs w:val="28"/>
          <w:u w:val="single"/>
        </w:rPr>
        <w:t>采购项目</w:t>
      </w:r>
      <w:r>
        <w:rPr>
          <w:rFonts w:hint="eastAsia" w:ascii="仿宋" w:hAnsi="仿宋" w:eastAsia="仿宋" w:cs="Courier New"/>
          <w:kern w:val="0"/>
          <w:sz w:val="28"/>
          <w:szCs w:val="28"/>
        </w:rPr>
        <w:t>中，您公司以          元中选，请您公司按照项目及我方竞争性谈判采购方案相关规定，在3个工作日内与凉山州中西医结合医院签订项目合同书，并做好前期工作，尽快进场组织审查工作。</w:t>
      </w:r>
    </w:p>
    <w:p>
      <w:pPr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line="560" w:lineRule="exact"/>
        <w:ind w:firstLine="560" w:firstLineChars="200"/>
        <w:rPr>
          <w:rFonts w:ascii="仿宋" w:hAnsi="仿宋" w:eastAsia="仿宋" w:cs="Courier New"/>
          <w:kern w:val="0"/>
          <w:sz w:val="28"/>
          <w:szCs w:val="28"/>
        </w:rPr>
      </w:pPr>
      <w:r>
        <w:rPr>
          <w:rFonts w:hint="eastAsia" w:ascii="仿宋" w:hAnsi="仿宋" w:eastAsia="仿宋" w:cs="Courier New"/>
          <w:kern w:val="0"/>
          <w:sz w:val="28"/>
          <w:szCs w:val="28"/>
        </w:rPr>
        <w:t>特此通知。</w:t>
      </w:r>
    </w:p>
    <w:p>
      <w:pPr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line="560" w:lineRule="exact"/>
        <w:ind w:firstLine="560" w:firstLineChars="200"/>
        <w:rPr>
          <w:rFonts w:ascii="仿宋" w:hAnsi="仿宋" w:eastAsia="仿宋" w:cs="Courier New"/>
          <w:kern w:val="0"/>
          <w:sz w:val="28"/>
          <w:szCs w:val="28"/>
          <w:u w:val="single"/>
        </w:rPr>
      </w:pPr>
    </w:p>
    <w:p>
      <w:pPr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line="560" w:lineRule="exact"/>
        <w:ind w:firstLine="560" w:firstLineChars="200"/>
        <w:rPr>
          <w:rFonts w:ascii="仿宋" w:hAnsi="仿宋" w:eastAsia="仿宋" w:cs="Courier New"/>
          <w:kern w:val="0"/>
          <w:sz w:val="28"/>
          <w:szCs w:val="28"/>
          <w:u w:val="single"/>
        </w:rPr>
      </w:pPr>
    </w:p>
    <w:p>
      <w:pPr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line="560" w:lineRule="exact"/>
        <w:ind w:firstLine="3920" w:firstLineChars="1400"/>
        <w:rPr>
          <w:rFonts w:ascii="仿宋" w:hAnsi="仿宋" w:eastAsia="仿宋" w:cs="Courier New"/>
          <w:kern w:val="0"/>
          <w:sz w:val="28"/>
          <w:szCs w:val="28"/>
        </w:rPr>
      </w:pPr>
      <w:r>
        <w:rPr>
          <w:rFonts w:ascii="仿宋" w:hAnsi="仿宋" w:eastAsia="仿宋" w:cs="Courier New"/>
          <w:kern w:val="0"/>
          <w:sz w:val="28"/>
          <w:szCs w:val="28"/>
          <w:u w:val="single"/>
        </w:rPr>
        <w:tab/>
      </w:r>
      <w:r>
        <w:rPr>
          <w:rFonts w:hint="eastAsia" w:ascii="仿宋" w:hAnsi="仿宋" w:eastAsia="仿宋" w:cs="Courier New"/>
          <w:kern w:val="0"/>
          <w:sz w:val="28"/>
          <w:szCs w:val="28"/>
        </w:rPr>
        <w:t>年</w:t>
      </w:r>
      <w:r>
        <w:rPr>
          <w:rFonts w:ascii="仿宋" w:hAnsi="仿宋" w:eastAsia="仿宋" w:cs="Courier New"/>
          <w:kern w:val="0"/>
          <w:sz w:val="28"/>
          <w:szCs w:val="28"/>
          <w:u w:val="single"/>
        </w:rPr>
        <w:tab/>
      </w:r>
      <w:r>
        <w:rPr>
          <w:rFonts w:hint="eastAsia" w:ascii="仿宋" w:hAnsi="仿宋" w:eastAsia="仿宋" w:cs="Courier New"/>
          <w:kern w:val="0"/>
          <w:sz w:val="28"/>
          <w:szCs w:val="28"/>
        </w:rPr>
        <w:t xml:space="preserve">月 </w:t>
      </w:r>
      <w:r>
        <w:rPr>
          <w:rFonts w:ascii="仿宋" w:hAnsi="仿宋" w:eastAsia="仿宋" w:cs="Courier New"/>
          <w:kern w:val="0"/>
          <w:sz w:val="28"/>
          <w:szCs w:val="28"/>
          <w:u w:val="single"/>
        </w:rPr>
        <w:tab/>
      </w:r>
      <w:r>
        <w:rPr>
          <w:rFonts w:hint="eastAsia" w:ascii="仿宋" w:hAnsi="仿宋" w:eastAsia="仿宋" w:cs="Courier New"/>
          <w:kern w:val="0"/>
          <w:sz w:val="28"/>
          <w:szCs w:val="28"/>
        </w:rPr>
        <w:t>日</w:t>
      </w:r>
    </w:p>
    <w:p>
      <w:pPr>
        <w:pStyle w:val="6"/>
        <w:rPr>
          <w:rFonts w:ascii="仿宋" w:hAnsi="仿宋" w:eastAsia="仿宋" w:cs="Courier New"/>
          <w:kern w:val="0"/>
          <w:sz w:val="28"/>
          <w:szCs w:val="28"/>
        </w:rPr>
      </w:pPr>
    </w:p>
    <w:p>
      <w:pPr>
        <w:rPr>
          <w:rFonts w:ascii="仿宋" w:hAnsi="仿宋" w:eastAsia="仿宋" w:cs="Courier New"/>
          <w:kern w:val="0"/>
          <w:sz w:val="28"/>
          <w:szCs w:val="28"/>
        </w:rPr>
      </w:pPr>
    </w:p>
    <w:p>
      <w:pPr>
        <w:pStyle w:val="6"/>
        <w:rPr>
          <w:rFonts w:ascii="仿宋" w:hAnsi="仿宋" w:eastAsia="仿宋" w:cs="Courier New"/>
          <w:kern w:val="0"/>
          <w:sz w:val="28"/>
          <w:szCs w:val="28"/>
        </w:rPr>
      </w:pPr>
    </w:p>
    <w:p>
      <w:pPr>
        <w:rPr>
          <w:rFonts w:ascii="仿宋" w:hAnsi="仿宋" w:eastAsia="仿宋" w:cs="Courier New"/>
          <w:kern w:val="0"/>
          <w:sz w:val="28"/>
          <w:szCs w:val="28"/>
        </w:rPr>
      </w:pPr>
    </w:p>
    <w:p>
      <w:pPr>
        <w:spacing w:line="560" w:lineRule="exact"/>
        <w:ind w:firstLine="3200" w:firstLineChars="10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6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6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6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/>
    <w:p>
      <w:pPr>
        <w:pBdr>
          <w:top w:val="single" w:color="auto" w:sz="4" w:space="1"/>
          <w:bottom w:val="single" w:color="auto" w:sz="4" w:space="1"/>
        </w:pBdr>
        <w:spacing w:line="460" w:lineRule="exact"/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凉山州中西医结合医院办公室              2023年1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28"/>
          <w:szCs w:val="28"/>
        </w:rPr>
        <w:t>日印发</w:t>
      </w:r>
    </w:p>
    <w:p>
      <w:pPr>
        <w:pStyle w:val="6"/>
      </w:pPr>
    </w:p>
    <w:p/>
    <w:sectPr>
      <w:footerReference r:id="rId3" w:type="default"/>
      <w:pgSz w:w="11906" w:h="16838"/>
      <w:pgMar w:top="2098" w:right="1474" w:bottom="1814" w:left="1587" w:header="851" w:footer="992" w:gutter="0"/>
      <w:cols w:space="720" w:num="1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à.ā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6549"/>
        <w:tab w:val="clear" w:pos="4153"/>
      </w:tabs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DA8180"/>
    <w:multiLevelType w:val="singleLevel"/>
    <w:tmpl w:val="CFDA818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iNjNlNzMzM2U3N2NhMTVhMGY0MWJjZGM0MTRmNjEifQ=="/>
  </w:docVars>
  <w:rsids>
    <w:rsidRoot w:val="008D2FC9"/>
    <w:rsid w:val="000A1417"/>
    <w:rsid w:val="004D5E90"/>
    <w:rsid w:val="0052575B"/>
    <w:rsid w:val="008D2FC9"/>
    <w:rsid w:val="00A032F8"/>
    <w:rsid w:val="098A74E8"/>
    <w:rsid w:val="0A03446D"/>
    <w:rsid w:val="0BE91933"/>
    <w:rsid w:val="0E721BC1"/>
    <w:rsid w:val="10AD5132"/>
    <w:rsid w:val="11A024C3"/>
    <w:rsid w:val="1DFB0D2A"/>
    <w:rsid w:val="1F010AF8"/>
    <w:rsid w:val="22812B2E"/>
    <w:rsid w:val="24C34ACD"/>
    <w:rsid w:val="25653B47"/>
    <w:rsid w:val="270F7AB8"/>
    <w:rsid w:val="2E807D98"/>
    <w:rsid w:val="311C7A3E"/>
    <w:rsid w:val="314A774B"/>
    <w:rsid w:val="41A575DC"/>
    <w:rsid w:val="54A63A44"/>
    <w:rsid w:val="585F681D"/>
    <w:rsid w:val="5F6706E3"/>
    <w:rsid w:val="5FF90DC7"/>
    <w:rsid w:val="60B5113E"/>
    <w:rsid w:val="654402BF"/>
    <w:rsid w:val="71816DA9"/>
    <w:rsid w:val="7758241F"/>
    <w:rsid w:val="7E92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line="560" w:lineRule="exact"/>
      <w:jc w:val="center"/>
      <w:outlineLvl w:val="1"/>
    </w:pPr>
    <w:rPr>
      <w:rFonts w:ascii="方正小标宋简体" w:hAnsi="宋体" w:eastAsia="方正小标宋简体"/>
      <w:b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1"/>
    <w:rPr>
      <w:rFonts w:ascii="微软雅黑" w:hAnsi="微软雅黑" w:eastAsia="微软雅黑" w:cs="微软雅黑"/>
      <w:sz w:val="16"/>
      <w:szCs w:val="16"/>
      <w:lang w:val="zh-CN" w:bidi="zh-CN"/>
    </w:rPr>
  </w:style>
  <w:style w:type="paragraph" w:styleId="4">
    <w:name w:val="Body Text Indent"/>
    <w:basedOn w:val="1"/>
    <w:qFormat/>
    <w:uiPriority w:val="0"/>
    <w:pPr>
      <w:ind w:firstLine="630"/>
    </w:pPr>
    <w:rPr>
      <w:sz w:val="32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toc 1"/>
    <w:basedOn w:val="1"/>
    <w:next w:val="1"/>
    <w:qFormat/>
    <w:uiPriority w:val="39"/>
    <w:pPr>
      <w:spacing w:line="360" w:lineRule="auto"/>
    </w:pPr>
    <w:rPr>
      <w:b/>
      <w:sz w:val="24"/>
    </w:rPr>
  </w:style>
  <w:style w:type="paragraph" w:styleId="7">
    <w:name w:val="Subtitle"/>
    <w:basedOn w:val="1"/>
    <w:next w:val="1"/>
    <w:qFormat/>
    <w:uiPriority w:val="0"/>
    <w:pPr>
      <w:spacing w:line="312" w:lineRule="auto"/>
      <w:jc w:val="left"/>
      <w:outlineLvl w:val="1"/>
    </w:pPr>
    <w:rPr>
      <w:rFonts w:ascii="Cambria" w:hAnsi="Cambria"/>
      <w:b/>
      <w:bCs/>
      <w:kern w:val="28"/>
      <w:szCs w:val="32"/>
    </w:rPr>
  </w:style>
  <w:style w:type="paragraph" w:styleId="8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annotation reference"/>
    <w:qFormat/>
    <w:uiPriority w:val="99"/>
    <w:rPr>
      <w:sz w:val="21"/>
      <w:szCs w:val="21"/>
    </w:rPr>
  </w:style>
  <w:style w:type="paragraph" w:styleId="13">
    <w:name w:val="List Paragraph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14">
    <w:name w:val="目录"/>
    <w:basedOn w:val="1"/>
    <w:qFormat/>
    <w:uiPriority w:val="0"/>
    <w:pPr>
      <w:widowControl/>
      <w:jc w:val="center"/>
    </w:pPr>
    <w:rPr>
      <w:rFonts w:ascii="宋体"/>
      <w:b/>
      <w:kern w:val="0"/>
      <w:sz w:val="36"/>
      <w:szCs w:val="20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à.ā" w:hAnsi="Times New Roman" w:eastAsia="楷体à.ā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802</Words>
  <Characters>4573</Characters>
  <Lines>38</Lines>
  <Paragraphs>10</Paragraphs>
  <TotalTime>19</TotalTime>
  <ScaleCrop>false</ScaleCrop>
  <LinksUpToDate>false</LinksUpToDate>
  <CharactersWithSpaces>5365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2023-11-02T03:45:00Z</dcterms:created>
  <dc:creator>DELL</dc:creator>
  <cp:lastModifiedBy>Administrator</cp:lastModifiedBy>
  <cp:lastPrinted>2023-12-12T09:17:05Z</cp:lastPrinted>
  <dcterms:modified xsi:type="dcterms:W3CDTF">2023-12-12T09:18:40Z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637B6C30ABB44B47A4C93882BA3A055C</vt:lpwstr>
  </property>
</Properties>
</file>