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sz w:val="32"/>
          <w:szCs w:val="32"/>
          <w:lang w:val="en-US"/>
        </w:rPr>
      </w:pPr>
      <w:bookmarkStart w:id="0" w:name="OLE_LINK1"/>
      <w:bookmarkStart w:id="1" w:name="_Toc281574833"/>
      <w:r>
        <w:rPr>
          <w:rFonts w:hint="eastAsia" w:ascii="仿宋_GB2312" w:hAnsi="仿宋_GB2312" w:eastAsia="仿宋_GB2312" w:cs="仿宋_GB2312"/>
          <w:b/>
          <w:bCs w:val="0"/>
          <w:kern w:val="2"/>
          <w:sz w:val="32"/>
          <w:szCs w:val="32"/>
          <w:lang w:val="en-US" w:eastAsia="zh-CN" w:bidi="ar"/>
        </w:rPr>
        <w:t xml:space="preserve"> </w:t>
      </w:r>
      <w:bookmarkEnd w:id="0"/>
      <w:r>
        <w:rPr>
          <w:rFonts w:hint="eastAsia" w:ascii="仿宋_GB2312" w:hAnsi="仿宋_GB2312" w:eastAsia="仿宋_GB2312" w:cs="仿宋_GB2312"/>
          <w:b/>
          <w:bCs w:val="0"/>
          <w:kern w:val="2"/>
          <w:sz w:val="32"/>
          <w:szCs w:val="32"/>
          <w:lang w:val="en-US" w:eastAsia="zh-CN" w:bidi="ar"/>
        </w:rPr>
        <w:t>凉山州中西医结合医院          拟发稿件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sz w:val="32"/>
          <w:szCs w:val="32"/>
          <w:lang w:val="en-US"/>
        </w:rPr>
      </w:pP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413"/>
        <w:gridCol w:w="1484"/>
        <w:gridCol w:w="1784"/>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5"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文件标题：关于</w:t>
            </w:r>
            <w:r>
              <w:rPr>
                <w:rFonts w:hint="eastAsia" w:ascii="仿宋_GB2312" w:hAnsi="仿宋_GB2312" w:eastAsia="仿宋_GB2312" w:cs="仿宋_GB2312"/>
                <w:sz w:val="32"/>
                <w:szCs w:val="32"/>
                <w:lang w:eastAsia="zh-CN"/>
              </w:rPr>
              <w:t>红外偏振光治疗仪</w:t>
            </w:r>
            <w:r>
              <w:rPr>
                <w:rFonts w:hint="eastAsia" w:ascii="仿宋_GB2312" w:hAnsi="仿宋_GB2312" w:eastAsia="仿宋_GB2312" w:cs="仿宋_GB2312"/>
                <w:sz w:val="32"/>
                <w:szCs w:val="32"/>
              </w:rPr>
              <w:t>采购项目竞争性谈判文件的请示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798"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主送机关：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是否涉密：</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是</w:t>
            </w:r>
            <w:r>
              <w:rPr>
                <w:rFonts w:hint="default" w:ascii="仿宋_GB2312" w:hAnsi="仿宋_GB2312" w:eastAsia="仿宋_GB2312" w:cs="仿宋_GB2312"/>
                <w:sz w:val="32"/>
                <w:szCs w:val="32"/>
                <w:lang w:val="en-US"/>
              </w:rPr>
              <w:sym w:font="Wingdings 2" w:char="00A3"/>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否</w:t>
            </w:r>
            <w:r>
              <w:rPr>
                <w:rFonts w:hint="default" w:ascii="仿宋_GB2312" w:hAnsi="仿宋_GB2312" w:eastAsia="仿宋_GB2312" w:cs="仿宋_GB2312"/>
                <w:sz w:val="32"/>
                <w:szCs w:val="32"/>
                <w:lang w:val="en-US"/>
              </w:rPr>
              <w:sym w:font="Wingdings 2" w:char="0052"/>
            </w:r>
          </w:p>
        </w:tc>
        <w:tc>
          <w:tcPr>
            <w:tcW w:w="48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文号：凉中西医〔</w:t>
            </w:r>
            <w:r>
              <w:rPr>
                <w:rFonts w:hint="eastAsia" w:ascii="仿宋_GB2312" w:hAnsi="仿宋_GB2312" w:eastAsia="仿宋_GB2312" w:cs="仿宋_GB2312"/>
                <w:sz w:val="32"/>
                <w:szCs w:val="32"/>
                <w:lang w:val="en-US"/>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3414"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领导签发：</w:t>
            </w: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分管领导审核：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拟稿人：</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3414" w:type="dxa"/>
            <w:vMerge w:val="continue"/>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7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办公室审核：</w:t>
            </w:r>
          </w:p>
        </w:tc>
        <w:tc>
          <w:tcPr>
            <w:tcW w:w="311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科室审核：</w:t>
            </w:r>
          </w:p>
        </w:tc>
      </w:tr>
    </w:tbl>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r>
        <w:rPr>
          <w:rFonts w:hint="eastAsia" w:ascii="宋体" w:hAnsi="宋体" w:eastAsia="宋体" w:cs="宋体"/>
          <w:b/>
          <w:bCs/>
          <w:kern w:val="0"/>
          <w:sz w:val="44"/>
          <w:szCs w:val="44"/>
          <w:lang w:val="en-US" w:eastAsia="zh-CN" w:bidi="ar"/>
        </w:rPr>
        <w:t>凉山州中西医结合医院红外偏振光治疗仪采购项目</w:t>
      </w:r>
    </w:p>
    <w:p>
      <w:pPr>
        <w:keepNext w:val="0"/>
        <w:keepLines w:val="0"/>
        <w:widowControl/>
        <w:suppressLineNumbers w:val="0"/>
        <w:spacing w:before="0" w:beforeAutospacing="0" w:after="0" w:afterAutospacing="0"/>
        <w:ind w:left="0" w:right="0"/>
        <w:jc w:val="center"/>
        <w:rPr>
          <w:rFonts w:hint="eastAsia" w:ascii="宋体" w:hAnsi="宋体" w:eastAsia="宋体" w:cs="宋体"/>
          <w:b/>
          <w:bCs/>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r>
        <w:rPr>
          <w:rFonts w:hint="eastAsia" w:ascii="宋体" w:hAnsi="宋体" w:eastAsia="宋体" w:cs="宋体"/>
          <w:kern w:val="0"/>
          <w:sz w:val="44"/>
          <w:szCs w:val="44"/>
          <w:lang w:val="en-US" w:eastAsia="zh-CN" w:bidi="ar"/>
        </w:rPr>
        <w:t>竞争性谈判文件</w:t>
      </w: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keepNext w:val="0"/>
        <w:keepLines w:val="0"/>
        <w:widowControl/>
        <w:suppressLineNumbers w:val="0"/>
        <w:spacing w:before="0" w:beforeAutospacing="0" w:after="0" w:afterAutospacing="0" w:line="520" w:lineRule="atLeast"/>
        <w:ind w:left="0" w:right="0"/>
        <w:jc w:val="center"/>
        <w:rPr>
          <w:rFonts w:hint="eastAsia" w:ascii="宋体" w:hAnsi="宋体" w:eastAsia="宋体" w:cs="宋体"/>
          <w:kern w:val="0"/>
          <w:sz w:val="44"/>
          <w:szCs w:val="44"/>
          <w:lang w:val="en-US"/>
        </w:rPr>
      </w:pPr>
    </w:p>
    <w:p>
      <w:pPr>
        <w:pStyle w:val="5"/>
        <w:widowControl/>
        <w:rPr>
          <w:rFonts w:hint="eastAsia" w:ascii="宋体" w:hAnsi="宋体" w:eastAsia="宋体" w:cs="宋体"/>
          <w:sz w:val="30"/>
          <w:szCs w:val="30"/>
          <w:lang w:val="en-US"/>
        </w:rPr>
      </w:pPr>
      <w:r>
        <w:rPr>
          <w:rFonts w:hint="eastAsia" w:ascii="宋体" w:hAnsi="宋体" w:eastAsia="宋体" w:cs="宋体"/>
          <w:b w:val="0"/>
          <w:bCs w:val="0"/>
          <w:kern w:val="0"/>
          <w:sz w:val="44"/>
          <w:szCs w:val="44"/>
          <w:lang w:val="en-US"/>
        </w:rPr>
        <w:t xml:space="preserve">           </w:t>
      </w:r>
      <w:r>
        <w:rPr>
          <w:rFonts w:hint="eastAsia" w:ascii="宋体" w:hAnsi="宋体" w:eastAsia="宋体" w:cs="宋体"/>
          <w:sz w:val="30"/>
          <w:szCs w:val="30"/>
          <w:lang w:eastAsia="zh-CN"/>
        </w:rPr>
        <w:t>招 标 人：凉山州中西医结合医院</w:t>
      </w:r>
    </w:p>
    <w:p>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b/>
          <w:bCs w:val="0"/>
          <w:sz w:val="30"/>
          <w:szCs w:val="30"/>
          <w:u w:val="single"/>
          <w:lang w:val="en-US"/>
        </w:rPr>
      </w:pPr>
      <w:r>
        <w:rPr>
          <w:rFonts w:hint="eastAsia" w:ascii="宋体" w:hAnsi="宋体" w:eastAsia="宋体" w:cs="宋体"/>
          <w:kern w:val="0"/>
          <w:sz w:val="30"/>
          <w:szCs w:val="30"/>
          <w:u w:val="single"/>
          <w:lang w:val="en-US" w:eastAsia="zh-CN" w:bidi="ar"/>
        </w:rPr>
        <w:t>2023</w:t>
      </w:r>
      <w:r>
        <w:rPr>
          <w:rFonts w:hint="eastAsia" w:ascii="宋体" w:hAnsi="宋体" w:eastAsia="宋体" w:cs="宋体"/>
          <w:kern w:val="0"/>
          <w:sz w:val="30"/>
          <w:szCs w:val="30"/>
          <w:lang w:val="en-US" w:eastAsia="zh-CN" w:bidi="ar"/>
        </w:rPr>
        <w:t>年</w:t>
      </w:r>
      <w:r>
        <w:rPr>
          <w:rFonts w:hint="eastAsia" w:ascii="宋体" w:hAnsi="宋体" w:eastAsia="宋体" w:cs="宋体"/>
          <w:kern w:val="0"/>
          <w:sz w:val="30"/>
          <w:szCs w:val="30"/>
          <w:u w:val="single"/>
          <w:lang w:val="en-US" w:eastAsia="zh-CN" w:bidi="ar"/>
        </w:rPr>
        <w:t xml:space="preserve"> 11</w:t>
      </w:r>
      <w:r>
        <w:rPr>
          <w:rFonts w:hint="eastAsia" w:ascii="宋体" w:hAnsi="宋体" w:eastAsia="宋体" w:cs="宋体"/>
          <w:kern w:val="0"/>
          <w:sz w:val="30"/>
          <w:szCs w:val="30"/>
          <w:lang w:val="en-US" w:eastAsia="zh-CN" w:bidi="ar"/>
        </w:rPr>
        <w:t>月</w:t>
      </w:r>
      <w:r>
        <w:rPr>
          <w:rFonts w:hint="eastAsia" w:ascii="宋体" w:hAnsi="宋体" w:eastAsia="宋体" w:cs="宋体"/>
          <w:kern w:val="0"/>
          <w:sz w:val="30"/>
          <w:szCs w:val="30"/>
          <w:u w:val="single"/>
          <w:lang w:val="en-US" w:eastAsia="zh-CN" w:bidi="ar"/>
        </w:rPr>
        <w:t xml:space="preserve"> 3 </w:t>
      </w:r>
      <w:r>
        <w:rPr>
          <w:rFonts w:hint="eastAsia" w:ascii="宋体" w:hAnsi="宋体" w:eastAsia="宋体" w:cs="宋体"/>
          <w:kern w:val="0"/>
          <w:sz w:val="30"/>
          <w:szCs w:val="30"/>
          <w:lang w:val="en-US" w:eastAsia="zh-CN" w:bidi="ar"/>
        </w:rPr>
        <w:t>日</w: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object>
          <v:shape id="_x0000_i1025" o:spt="75" type="#_x0000_t75" style="height:726.75pt;width:558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r>
        <w:rPr>
          <w:rFonts w:hint="eastAsia" w:ascii="方正小标宋简体" w:hAnsi="方正小标宋简体" w:eastAsia="方正小标宋简体" w:cs="方正小标宋简体"/>
          <w:bCs/>
          <w:kern w:val="2"/>
          <w:sz w:val="44"/>
          <w:szCs w:val="44"/>
          <w:lang w:val="en-US" w:eastAsia="zh-CN" w:bidi="ar"/>
        </w:rPr>
        <w:t xml:space="preserve">               谈判邀请函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color w:val="000000"/>
          <w:sz w:val="28"/>
          <w:szCs w:val="28"/>
          <w:lang w:val="en-US"/>
        </w:rPr>
      </w:pPr>
      <w:r>
        <w:rPr>
          <w:rFonts w:hint="eastAsia" w:ascii="仿宋" w:hAnsi="仿宋" w:eastAsia="仿宋" w:cs="仿宋"/>
          <w:color w:val="000000"/>
          <w:kern w:val="2"/>
          <w:sz w:val="28"/>
          <w:szCs w:val="28"/>
          <w:lang w:val="en-US" w:eastAsia="zh-CN" w:bidi="ar"/>
        </w:rPr>
        <w:t>我单位拟对</w:t>
      </w:r>
      <w:r>
        <w:rPr>
          <w:rFonts w:hint="eastAsia" w:ascii="仿宋" w:hAnsi="仿宋" w:eastAsia="仿宋" w:cs="仿宋"/>
          <w:b/>
          <w:bCs/>
          <w:color w:val="000000"/>
          <w:kern w:val="2"/>
          <w:sz w:val="28"/>
          <w:szCs w:val="28"/>
          <w:u w:val="single"/>
          <w:lang w:val="en-US" w:eastAsia="zh-CN" w:bidi="ar"/>
        </w:rPr>
        <w:t>凉山州中西医结合医院红外偏振光治疗仪进行竞争性谈判方式采购</w:t>
      </w:r>
      <w:r>
        <w:rPr>
          <w:rFonts w:hint="eastAsia" w:ascii="仿宋" w:hAnsi="仿宋" w:eastAsia="仿宋" w:cs="仿宋"/>
          <w:color w:val="000000"/>
          <w:kern w:val="2"/>
          <w:sz w:val="28"/>
          <w:szCs w:val="28"/>
          <w:lang w:val="en-US" w:eastAsia="zh-CN" w:bidi="ar"/>
        </w:rPr>
        <w:t>，兹邀请符合本次采购要求的潜在的供货商参加。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一、项目名称</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color w:val="000000"/>
          <w:sz w:val="28"/>
          <w:szCs w:val="28"/>
          <w:u w:val="single"/>
          <w:lang w:val="en-US"/>
        </w:rPr>
      </w:pPr>
      <w:r>
        <w:rPr>
          <w:rFonts w:hint="eastAsia" w:ascii="仿宋" w:hAnsi="仿宋" w:eastAsia="仿宋" w:cs="仿宋"/>
          <w:b/>
          <w:bCs/>
          <w:color w:val="000000"/>
          <w:kern w:val="2"/>
          <w:sz w:val="28"/>
          <w:szCs w:val="28"/>
          <w:u w:val="single"/>
          <w:lang w:val="en-US" w:eastAsia="zh-CN" w:bidi="ar"/>
        </w:rPr>
        <w:t>凉山州中西医结合医院红外偏振光治疗仪竞争性谈判采购项目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w:t>
      </w:r>
      <w:r>
        <w:rPr>
          <w:rFonts w:hint="eastAsia" w:ascii="仿宋" w:hAnsi="仿宋" w:eastAsia="仿宋" w:cs="仿宋"/>
          <w:b/>
          <w:bCs/>
          <w:color w:val="000000"/>
          <w:kern w:val="2"/>
          <w:sz w:val="28"/>
          <w:szCs w:val="28"/>
          <w:u w:val="single"/>
          <w:lang w:val="en-US" w:eastAsia="zh-CN" w:bidi="ar"/>
        </w:rPr>
        <w:t>竞争性谈判</w:t>
      </w:r>
      <w:r>
        <w:rPr>
          <w:rFonts w:hint="eastAsia" w:ascii="仿宋" w:hAnsi="仿宋" w:eastAsia="仿宋" w:cs="仿宋"/>
          <w:b/>
          <w:bCs w:val="0"/>
          <w:kern w:val="2"/>
          <w:sz w:val="28"/>
          <w:szCs w:val="28"/>
          <w:lang w:val="en-US" w:eastAsia="zh-CN" w:bidi="ar"/>
        </w:rPr>
        <w:t>采购文件的领取</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1.领取时间：2023年</w:t>
      </w:r>
      <w:r>
        <w:rPr>
          <w:rFonts w:hint="eastAsia" w:ascii="仿宋" w:hAnsi="仿宋" w:eastAsia="仿宋" w:cs="仿宋"/>
          <w:kern w:val="2"/>
          <w:sz w:val="28"/>
          <w:szCs w:val="28"/>
          <w:u w:val="single"/>
          <w:lang w:val="en-US" w:eastAsia="zh-CN" w:bidi="ar"/>
        </w:rPr>
        <w:t xml:space="preserve"> 11</w:t>
      </w:r>
      <w:r>
        <w:rPr>
          <w:rFonts w:hint="eastAsia" w:ascii="仿宋" w:hAnsi="仿宋" w:eastAsia="仿宋" w:cs="仿宋"/>
          <w:kern w:val="2"/>
          <w:sz w:val="28"/>
          <w:szCs w:val="28"/>
          <w:lang w:val="en-US" w:eastAsia="zh-CN" w:bidi="ar"/>
        </w:rPr>
        <w:t>月3日至招标前</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2.领取方式：</w:t>
      </w:r>
      <w:r>
        <w:rPr>
          <w:rFonts w:hint="eastAsia" w:ascii="仿宋" w:hAnsi="仿宋" w:eastAsia="仿宋" w:cs="仿宋"/>
          <w:kern w:val="2"/>
          <w:sz w:val="28"/>
          <w:szCs w:val="28"/>
          <w:u w:val="single"/>
          <w:lang w:val="en-US" w:eastAsia="zh-CN" w:bidi="ar"/>
        </w:rPr>
        <w:t xml:space="preserve"> 自行在医院官网或QQ群（374565890）下载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三、竞争性谈判采购申请人递交竞标文件截止时间及份数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11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7 </w:t>
      </w:r>
      <w:r>
        <w:rPr>
          <w:rFonts w:hint="eastAsia" w:ascii="仿宋" w:hAnsi="仿宋" w:eastAsia="仿宋" w:cs="仿宋"/>
          <w:kern w:val="2"/>
          <w:sz w:val="28"/>
          <w:szCs w:val="28"/>
          <w:lang w:val="en-US" w:eastAsia="zh-CN" w:bidi="ar"/>
        </w:rPr>
        <w:t>日</w:t>
      </w:r>
      <w:r>
        <w:rPr>
          <w:rFonts w:hint="eastAsia" w:ascii="仿宋" w:hAnsi="仿宋" w:eastAsia="仿宋" w:cs="仿宋"/>
          <w:kern w:val="2"/>
          <w:sz w:val="28"/>
          <w:szCs w:val="28"/>
          <w:u w:val="single"/>
          <w:lang w:val="en-US" w:eastAsia="zh-CN" w:bidi="ar"/>
        </w:rPr>
        <w:t xml:space="preserve"> 15：00</w:t>
      </w:r>
      <w:r>
        <w:rPr>
          <w:rFonts w:hint="eastAsia" w:ascii="仿宋" w:hAnsi="仿宋" w:eastAsia="仿宋" w:cs="仿宋"/>
          <w:kern w:val="2"/>
          <w:sz w:val="28"/>
          <w:szCs w:val="28"/>
          <w:lang w:val="en-US" w:eastAsia="zh-CN" w:bidi="ar"/>
        </w:rPr>
        <w:t>（北京时间）提交</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采购文件</w:t>
      </w:r>
      <w:r>
        <w:rPr>
          <w:rFonts w:hint="eastAsia" w:ascii="仿宋" w:hAnsi="仿宋" w:eastAsia="仿宋" w:cs="仿宋"/>
          <w:kern w:val="2"/>
          <w:sz w:val="28"/>
          <w:szCs w:val="28"/>
          <w:u w:val="single"/>
          <w:lang w:val="en-US" w:eastAsia="zh-CN" w:bidi="ar"/>
        </w:rPr>
        <w:t>壹</w:t>
      </w:r>
      <w:r>
        <w:rPr>
          <w:rFonts w:hint="eastAsia" w:ascii="仿宋" w:hAnsi="仿宋" w:eastAsia="仿宋" w:cs="仿宋"/>
          <w:kern w:val="2"/>
          <w:sz w:val="28"/>
          <w:szCs w:val="28"/>
          <w:lang w:val="en-US" w:eastAsia="zh-CN" w:bidi="ar"/>
        </w:rPr>
        <w:t>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采购申请文件必须在采购截止时间前送达采购地点。逾期送达和标注不符合文件规定的采购申请文件恕不接受。本次</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采购不接受邮寄的采购申请文件。</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四、竞争性谈判采购地点</w:t>
      </w:r>
    </w:p>
    <w:p>
      <w:pPr>
        <w:pStyle w:val="4"/>
        <w:widowControl/>
        <w:rPr>
          <w:rFonts w:hint="eastAsia" w:ascii="仿宋" w:hAnsi="仿宋" w:eastAsia="仿宋" w:cs="仿宋"/>
          <w:sz w:val="28"/>
          <w:szCs w:val="28"/>
          <w:lang w:val="en-US"/>
        </w:rPr>
      </w:pPr>
      <w:r>
        <w:rPr>
          <w:rFonts w:hint="eastAsia" w:ascii="仿宋" w:hAnsi="仿宋" w:eastAsia="仿宋" w:cs="仿宋"/>
          <w:sz w:val="28"/>
          <w:szCs w:val="28"/>
          <w:u w:val="single"/>
          <w:lang w:eastAsia="zh-CN"/>
        </w:rPr>
        <w:t>西昌市河东大道二段</w:t>
      </w:r>
      <w:r>
        <w:rPr>
          <w:rFonts w:hint="eastAsia" w:ascii="仿宋" w:hAnsi="仿宋" w:eastAsia="仿宋" w:cs="仿宋"/>
          <w:sz w:val="28"/>
          <w:szCs w:val="28"/>
          <w:u w:val="single"/>
          <w:lang w:val="en-US"/>
        </w:rPr>
        <w:t>60</w:t>
      </w:r>
      <w:r>
        <w:rPr>
          <w:rFonts w:hint="eastAsia" w:ascii="仿宋" w:hAnsi="仿宋" w:eastAsia="仿宋" w:cs="仿宋"/>
          <w:sz w:val="28"/>
          <w:szCs w:val="28"/>
          <w:u w:val="single"/>
          <w:lang w:eastAsia="zh-CN"/>
        </w:rPr>
        <w:t xml:space="preserve">号凉山州中西医结合医院新院区十楼会议室 </w:t>
      </w:r>
      <w:r>
        <w:rPr>
          <w:rFonts w:hint="eastAsia" w:ascii="仿宋" w:hAnsi="仿宋" w:eastAsia="仿宋" w:cs="仿宋"/>
          <w:sz w:val="28"/>
          <w:szCs w:val="28"/>
          <w:lang w:eastAsia="zh-CN"/>
        </w:rPr>
        <w:t>。</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五、竞争性谈判采购时间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2023</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11</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7</w:t>
      </w:r>
      <w:r>
        <w:rPr>
          <w:rFonts w:hint="eastAsia" w:ascii="仿宋" w:hAnsi="仿宋" w:eastAsia="仿宋" w:cs="仿宋"/>
          <w:kern w:val="2"/>
          <w:sz w:val="28"/>
          <w:szCs w:val="28"/>
          <w:lang w:val="en-US" w:eastAsia="zh-CN" w:bidi="ar"/>
        </w:rPr>
        <w:t>日15:00（北京时间）。</w:t>
      </w:r>
    </w:p>
    <w:p>
      <w:pPr>
        <w:keepNext w:val="0"/>
        <w:keepLines w:val="0"/>
        <w:widowControl w:val="0"/>
        <w:suppressLineNumbers w:val="0"/>
        <w:spacing w:before="0" w:beforeAutospacing="0" w:after="0" w:afterAutospacing="0" w:line="54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六、联系方式</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color w:val="000000"/>
          <w:kern w:val="2"/>
          <w:sz w:val="28"/>
          <w:szCs w:val="28"/>
          <w:lang w:val="en-US" w:eastAsia="zh-CN" w:bidi="ar"/>
        </w:rPr>
        <w:t>谈判</w:t>
      </w:r>
      <w:r>
        <w:rPr>
          <w:rFonts w:hint="eastAsia" w:ascii="仿宋" w:hAnsi="仿宋" w:eastAsia="仿宋" w:cs="仿宋"/>
          <w:kern w:val="2"/>
          <w:sz w:val="28"/>
          <w:szCs w:val="28"/>
          <w:lang w:val="en-US" w:eastAsia="zh-CN" w:bidi="ar"/>
        </w:rPr>
        <w:t>采购人：</w:t>
      </w:r>
      <w:r>
        <w:rPr>
          <w:rFonts w:hint="eastAsia" w:ascii="仿宋" w:hAnsi="仿宋" w:eastAsia="仿宋" w:cs="仿宋"/>
          <w:kern w:val="2"/>
          <w:sz w:val="28"/>
          <w:szCs w:val="28"/>
          <w:u w:val="single"/>
          <w:lang w:val="en-US" w:eastAsia="zh-CN" w:bidi="ar"/>
        </w:rPr>
        <w:t>凉山州中西医结合医院</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color w:val="E10000"/>
          <w:sz w:val="28"/>
          <w:szCs w:val="28"/>
          <w:u w:val="single"/>
          <w:lang w:val="en-US"/>
        </w:rPr>
      </w:pPr>
      <w:r>
        <w:rPr>
          <w:rFonts w:hint="eastAsia" w:ascii="仿宋" w:hAnsi="仿宋" w:eastAsia="仿宋" w:cs="仿宋"/>
          <w:kern w:val="2"/>
          <w:sz w:val="28"/>
          <w:szCs w:val="28"/>
          <w:lang w:val="en-US" w:eastAsia="zh-CN" w:bidi="ar"/>
        </w:rPr>
        <w:t>地  址：</w:t>
      </w:r>
      <w:r>
        <w:rPr>
          <w:rFonts w:hint="eastAsia" w:ascii="仿宋" w:hAnsi="仿宋" w:eastAsia="仿宋" w:cs="仿宋"/>
          <w:kern w:val="2"/>
          <w:sz w:val="28"/>
          <w:szCs w:val="28"/>
          <w:u w:val="single"/>
          <w:lang w:val="en-US" w:eastAsia="zh-CN" w:bidi="ar"/>
        </w:rPr>
        <w:t>西昌市河东大道二段60号</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联系人：</w:t>
      </w:r>
      <w:r>
        <w:rPr>
          <w:rFonts w:hint="eastAsia" w:ascii="仿宋" w:hAnsi="仿宋" w:eastAsia="仿宋" w:cs="仿宋"/>
          <w:kern w:val="2"/>
          <w:sz w:val="28"/>
          <w:szCs w:val="28"/>
          <w:u w:val="single"/>
          <w:lang w:val="en-US" w:eastAsia="zh-CN" w:bidi="ar"/>
        </w:rPr>
        <w:t xml:space="preserve"> 孔老师      </w:t>
      </w:r>
    </w:p>
    <w:p>
      <w:pPr>
        <w:keepNext w:val="0"/>
        <w:keepLines w:val="0"/>
        <w:widowControl w:val="0"/>
        <w:suppressLineNumbers w:val="0"/>
        <w:spacing w:before="0" w:beforeAutospacing="0" w:after="0" w:afterAutospacing="0" w:line="54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电  话：</w:t>
      </w:r>
      <w:r>
        <w:rPr>
          <w:rFonts w:hint="eastAsia" w:ascii="仿宋" w:hAnsi="仿宋" w:eastAsia="仿宋" w:cs="仿宋"/>
          <w:kern w:val="2"/>
          <w:sz w:val="28"/>
          <w:szCs w:val="28"/>
          <w:u w:val="single"/>
          <w:lang w:val="en-US" w:eastAsia="zh-CN" w:bidi="ar"/>
        </w:rPr>
        <w:t xml:space="preserve"> 18009015080  </w:t>
      </w:r>
      <w:r>
        <w:rPr>
          <w:rFonts w:hint="eastAsia" w:ascii="仿宋" w:hAnsi="仿宋" w:eastAsia="仿宋" w:cs="仿宋"/>
          <w:kern w:val="2"/>
          <w:sz w:val="28"/>
          <w:szCs w:val="28"/>
          <w:lang w:val="en-US" w:eastAsia="zh-CN" w:bidi="ar"/>
        </w:rPr>
        <w:t xml:space="preserve">   </w:t>
      </w:r>
    </w:p>
    <w:p>
      <w:pPr>
        <w:keepNext w:val="0"/>
        <w:keepLines w:val="0"/>
        <w:widowControl w:val="0"/>
        <w:suppressLineNumbers w:val="0"/>
        <w:spacing w:before="0" w:beforeAutospacing="0" w:after="0" w:afterAutospacing="0" w:line="540" w:lineRule="exact"/>
        <w:ind w:left="0" w:right="0" w:firstLine="5320" w:firstLineChars="1900"/>
        <w:jc w:val="both"/>
        <w:rPr>
          <w:rFonts w:hint="eastAsia" w:ascii="仿宋" w:hAnsi="仿宋" w:eastAsia="仿宋" w:cs="仿宋"/>
          <w:sz w:val="28"/>
          <w:szCs w:val="28"/>
          <w:lang w:val="en-US"/>
        </w:rPr>
      </w:pPr>
      <w:r>
        <w:rPr>
          <w:rFonts w:hint="eastAsia" w:ascii="仿宋" w:hAnsi="仿宋" w:eastAsia="仿宋" w:cs="仿宋"/>
          <w:kern w:val="2"/>
          <w:sz w:val="28"/>
          <w:szCs w:val="28"/>
          <w:u w:val="single"/>
          <w:lang w:val="en-US" w:eastAsia="zh-CN" w:bidi="ar"/>
        </w:rPr>
        <w:t>凉山州中西医结合医院</w:t>
      </w:r>
      <w:r>
        <w:rPr>
          <w:rFonts w:hint="eastAsia" w:ascii="仿宋" w:hAnsi="仿宋" w:eastAsia="仿宋" w:cs="仿宋"/>
          <w:kern w:val="2"/>
          <w:sz w:val="28"/>
          <w:szCs w:val="28"/>
          <w:lang w:val="en-US" w:eastAsia="zh-CN" w:bidi="ar"/>
        </w:rPr>
        <w:t>（业主）</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2023年 11月3日</w:t>
      </w: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p>
    <w:p>
      <w:pPr>
        <w:keepNext w:val="0"/>
        <w:keepLines w:val="0"/>
        <w:widowControl w:val="0"/>
        <w:suppressLineNumbers w:val="0"/>
        <w:spacing w:before="0" w:beforeAutospacing="0" w:after="0" w:afterAutospacing="0" w:line="560" w:lineRule="exact"/>
        <w:ind w:left="0" w:right="0"/>
        <w:jc w:val="center"/>
        <w:rPr>
          <w:b/>
          <w:bCs/>
          <w:sz w:val="32"/>
          <w:szCs w:val="32"/>
          <w:lang w:val="en-US"/>
        </w:rPr>
      </w:pPr>
      <w:r>
        <w:rPr>
          <w:rFonts w:hint="eastAsia" w:ascii="Times New Roman" w:hAnsi="Times New Roman" w:eastAsia="宋体" w:cs="宋体"/>
          <w:b/>
          <w:bCs/>
          <w:kern w:val="2"/>
          <w:sz w:val="32"/>
          <w:szCs w:val="32"/>
          <w:lang w:val="en-US" w:eastAsia="zh-CN" w:bidi="ar"/>
        </w:rPr>
        <w:t>竞争性谈判采购申请人须知</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color w:val="000000"/>
          <w:kern w:val="2"/>
          <w:sz w:val="28"/>
          <w:szCs w:val="28"/>
          <w:lang w:val="zh-CN" w:eastAsia="zh-CN" w:bidi="ar"/>
        </w:rPr>
        <w:t>一、采购项目名称</w:t>
      </w:r>
      <w:r>
        <w:rPr>
          <w:rFonts w:hint="eastAsia" w:ascii="仿宋" w:hAnsi="仿宋" w:eastAsia="仿宋" w:cs="仿宋"/>
          <w:b/>
          <w:bCs/>
          <w:kern w:val="2"/>
          <w:sz w:val="28"/>
          <w:szCs w:val="28"/>
          <w:lang w:val="en-US" w:eastAsia="zh-CN" w:bidi="ar"/>
        </w:rPr>
        <w:t>及总体预算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color w:val="000000"/>
          <w:sz w:val="28"/>
          <w:szCs w:val="28"/>
          <w:u w:val="single"/>
          <w:lang w:val="en-US"/>
        </w:rPr>
      </w:pPr>
      <w:r>
        <w:rPr>
          <w:rFonts w:hint="eastAsia" w:ascii="仿宋" w:hAnsi="仿宋" w:eastAsia="仿宋" w:cs="仿宋"/>
          <w:color w:val="000000"/>
          <w:kern w:val="2"/>
          <w:sz w:val="28"/>
          <w:szCs w:val="28"/>
          <w:lang w:val="zh-CN" w:eastAsia="zh-CN" w:bidi="ar"/>
        </w:rPr>
        <w:t>本项目名称：</w:t>
      </w:r>
      <w:r>
        <w:rPr>
          <w:rFonts w:hint="eastAsia" w:ascii="仿宋" w:hAnsi="仿宋" w:eastAsia="仿宋" w:cs="仿宋"/>
          <w:bCs/>
          <w:color w:val="000000"/>
          <w:kern w:val="2"/>
          <w:sz w:val="28"/>
          <w:szCs w:val="28"/>
          <w:u w:val="single"/>
          <w:lang w:val="en-US" w:eastAsia="zh-CN" w:bidi="ar"/>
        </w:rPr>
        <w:t>凉山州中西医结合医院红外偏振光治疗仪</w:t>
      </w:r>
      <w:r>
        <w:rPr>
          <w:rFonts w:hint="eastAsia" w:ascii="仿宋" w:hAnsi="仿宋" w:eastAsia="仿宋" w:cs="仿宋"/>
          <w:color w:val="000000"/>
          <w:kern w:val="2"/>
          <w:sz w:val="28"/>
          <w:szCs w:val="28"/>
          <w:u w:val="single"/>
          <w:lang w:val="en-US" w:eastAsia="zh-CN" w:bidi="ar"/>
        </w:rPr>
        <w:t>竞争性谈判</w:t>
      </w:r>
      <w:r>
        <w:rPr>
          <w:rFonts w:hint="eastAsia" w:ascii="仿宋" w:hAnsi="仿宋" w:eastAsia="仿宋" w:cs="仿宋"/>
          <w:bCs/>
          <w:color w:val="000000"/>
          <w:kern w:val="2"/>
          <w:sz w:val="28"/>
          <w:szCs w:val="28"/>
          <w:u w:val="single"/>
          <w:lang w:val="en-US" w:eastAsia="zh-CN" w:bidi="ar"/>
        </w:rPr>
        <w:t>采购项目。</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二、采购项目内容和服务要求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（一）采购主要内容</w:t>
      </w:r>
    </w:p>
    <w:p>
      <w:pPr>
        <w:keepNext w:val="0"/>
        <w:keepLines w:val="0"/>
        <w:widowControl w:val="0"/>
        <w:suppressLineNumbers w:val="0"/>
        <w:spacing w:before="0" w:beforeAutospacing="0" w:after="0" w:afterAutospacing="0" w:line="560" w:lineRule="exact"/>
        <w:ind w:left="0" w:right="0" w:firstLine="3600" w:firstLineChars="1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耗材报价单</w:t>
      </w:r>
    </w:p>
    <w:tbl>
      <w:tblPr>
        <w:tblStyle w:val="8"/>
        <w:tblW w:w="100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7"/>
        <w:gridCol w:w="2310"/>
        <w:gridCol w:w="2055"/>
        <w:gridCol w:w="1185"/>
        <w:gridCol w:w="1185"/>
        <w:gridCol w:w="141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器械</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名称</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质量要求</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kern w:val="2"/>
                <w:sz w:val="30"/>
                <w:szCs w:val="30"/>
                <w:lang w:val="en-US" w:eastAsia="zh-CN" w:bidi="ar"/>
              </w:rPr>
              <w:t>1</w:t>
            </w:r>
          </w:p>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eastAsia="zh-CN"/>
              </w:rPr>
              <w:t>红外偏振光治疗仪</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rPr>
              <w:t>控制单价</w:t>
            </w:r>
            <w:r>
              <w:rPr>
                <w:rFonts w:hint="eastAsia" w:ascii="仿宋" w:hAnsi="仿宋" w:eastAsia="仿宋" w:cs="仿宋"/>
                <w:sz w:val="24"/>
                <w:szCs w:val="24"/>
                <w:lang w:val="en-US" w:eastAsia="zh-CN"/>
              </w:rPr>
              <w:t>2万</w:t>
            </w:r>
            <w:r>
              <w:rPr>
                <w:rFonts w:hint="eastAsia" w:ascii="仿宋" w:hAnsi="仿宋" w:eastAsia="仿宋" w:cs="仿宋"/>
                <w:sz w:val="24"/>
                <w:szCs w:val="24"/>
              </w:rPr>
              <w:t>。参数附后。</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47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23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合计总价</w:t>
            </w:r>
          </w:p>
        </w:tc>
        <w:tc>
          <w:tcPr>
            <w:tcW w:w="2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r>
              <w:rPr>
                <w:rFonts w:hint="eastAsia" w:ascii="仿宋" w:hAnsi="仿宋" w:eastAsia="仿宋" w:cs="仿宋"/>
                <w:sz w:val="24"/>
                <w:szCs w:val="24"/>
                <w:lang w:val="en-US"/>
              </w:rPr>
              <w:t>2</w:t>
            </w:r>
            <w:r>
              <w:rPr>
                <w:rFonts w:hint="eastAsia" w:ascii="仿宋" w:hAnsi="仿宋" w:eastAsia="仿宋" w:cs="仿宋"/>
                <w:sz w:val="24"/>
                <w:szCs w:val="24"/>
              </w:rPr>
              <w:t>万元</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11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keepNext w:val="0"/>
        <w:keepLines w:val="0"/>
        <w:widowControl w:val="0"/>
        <w:suppressLineNumbers w:val="0"/>
        <w:spacing w:before="0" w:beforeAutospacing="0" w:after="0" w:afterAutospacing="0"/>
        <w:ind w:left="0" w:right="0" w:firstLine="562" w:firstLineChars="200"/>
        <w:jc w:val="both"/>
        <w:rPr>
          <w:rFonts w:hint="eastAsia" w:ascii="仿宋" w:hAnsi="仿宋" w:eastAsia="仿宋" w:cs="仿宋"/>
          <w:b/>
          <w:bCs w:val="0"/>
          <w:kern w:val="2"/>
          <w:sz w:val="28"/>
          <w:szCs w:val="28"/>
          <w:lang w:val="en-US" w:eastAsia="zh-CN" w:bidi="ar"/>
        </w:rPr>
      </w:pPr>
      <w:r>
        <w:rPr>
          <w:rFonts w:hint="eastAsia" w:ascii="仿宋" w:hAnsi="仿宋" w:eastAsia="仿宋" w:cs="仿宋"/>
          <w:b/>
          <w:bCs w:val="0"/>
          <w:kern w:val="2"/>
          <w:sz w:val="28"/>
          <w:szCs w:val="28"/>
          <w:lang w:val="en-US" w:eastAsia="zh-CN" w:bidi="ar"/>
        </w:rPr>
        <w:t>红外偏振光治疗仪产品参数如下:</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1.双探头、双屏设计，可同步为二名患者进行治疗</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2.具有直线偏振光特性和偏振光过滤器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3.投射人体深度:治疗深度≥5cm (5~7cm)，复合波长600~1600nm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4.控制显示系统 10.4 寸大屏幕触摸屏操作,双屏可独立操作</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可左右旋转≥90度，上下旋转≥180 度</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5.输出光缆为y 型光导纤维束及光学过滤系统组成，一控双路同步输出，使波峰波谷同步，更适合深部病灶的叠加照射，共二个输出端。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6.光缆长度≥280cm,</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7.使用单挂式万象臂，共二组。各悬挂一组光导纤维束，各有六组关节臂，臂伸缩灵活、固定位置准确，长度≥1.2 米。</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8.光缆固定采用滑轮固定，无弯曲死角;</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9. 治疗头探头可采用手持和固定使用，固定采用强磁无磨损设计，360 度无盲点旋转，方便定位及操作。</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10.输出功率可从10%~100%步长调整，步进10%。治疗期间可任意调整输出功率。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11. 预制治疗时间 5~30 分钟，可任意调整，步进 1分钟，允许加减 5%。</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12.治疗模式可根据治疗需求任意调整</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13.配置4种全自动安全照射模式和连续/间歇照射模式(小儿安全模式、老人安全模式、星状神经节安全模式和全自动安全模式)</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14.标准配置至少3 种型号治疗探头，每种型号探头各 2 支</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1）A型光斑头，尖端细长，光斑头 7MM、输出功率≥2200mw，用于星状神经结照射 (必备)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2)B型光斑头10mm，输出功率≥2200mw，用于神经、痛点照射; (必备)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3)光斑 3mm，用于穴位照射</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照射放射:集 (点)射式、散射式</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15.光缆与治疗探头采用活塞式连接，方便更换治疗探头</w:t>
      </w:r>
    </w:p>
    <w:p>
      <w:pPr>
        <w:keepNext w:val="0"/>
        <w:keepLines w:val="0"/>
        <w:widowControl w:val="0"/>
        <w:numPr>
          <w:ilvl w:val="0"/>
          <w:numId w:val="0"/>
        </w:numPr>
        <w:suppressLineNumbers w:val="0"/>
        <w:spacing w:before="0" w:beforeAutospacing="0" w:after="0" w:afterAutospacing="0" w:line="560" w:lineRule="exact"/>
        <w:ind w:right="0" w:rightChars="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16.光源寿命:为主机内配置特种强光源，该光源在每个最大输出功率下，寿命≥2000 小时;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17.额定电压 220V</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18.周波数 50/60HZ</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19.患者应急自控按钮及自控按钮导线 1条。</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20.配置:治疗仪由主机及显示器、推车式四轮台车、光导设备、前端组件(支架)、治疗头、电源软线和停止开关组成</w:t>
      </w:r>
    </w:p>
    <w:p>
      <w:pPr>
        <w:keepNext w:val="0"/>
        <w:keepLines w:val="0"/>
        <w:widowControl w:val="0"/>
        <w:suppressLineNumbers w:val="0"/>
        <w:spacing w:before="0" w:beforeAutospacing="0" w:after="0" w:afterAutospacing="0" w:line="300" w:lineRule="exact"/>
        <w:ind w:left="0" w:right="0"/>
        <w:jc w:val="left"/>
        <w:rPr>
          <w:rFonts w:hint="eastAsia" w:ascii="仿宋" w:hAnsi="仿宋" w:eastAsia="仿宋" w:cs="仿宋"/>
          <w:bCs/>
          <w:sz w:val="28"/>
          <w:szCs w:val="28"/>
          <w:lang w:val="en-US"/>
        </w:rPr>
      </w:pPr>
    </w:p>
    <w:p>
      <w:pPr>
        <w:keepNext w:val="0"/>
        <w:keepLines w:val="0"/>
        <w:widowControl w:val="0"/>
        <w:suppressLineNumbers w:val="0"/>
        <w:spacing w:before="0" w:beforeAutospacing="0" w:after="0" w:afterAutospacing="0" w:line="300" w:lineRule="exact"/>
        <w:ind w:left="0" w:right="0" w:firstLine="560" w:firstLineChars="200"/>
        <w:jc w:val="left"/>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控制总价为：2万元</w:t>
      </w:r>
    </w:p>
    <w:p>
      <w:pPr>
        <w:pStyle w:val="11"/>
        <w:widowControl/>
        <w:spacing w:line="520" w:lineRule="exact"/>
        <w:ind w:left="420" w:leftChars="200" w:firstLine="0" w:firstLineChars="0"/>
        <w:rPr>
          <w:rFonts w:hint="eastAsia" w:ascii="黑体" w:hAnsi="宋体" w:eastAsia="黑体" w:cs="黑体"/>
          <w:bCs/>
          <w:sz w:val="28"/>
          <w:szCs w:val="28"/>
          <w:lang w:val="en-US"/>
        </w:rPr>
      </w:pPr>
      <w:r>
        <w:rPr>
          <w:rFonts w:hint="eastAsia" w:ascii="黑体" w:hAnsi="宋体" w:eastAsia="黑体" w:cs="黑体"/>
          <w:bCs/>
          <w:sz w:val="28"/>
          <w:szCs w:val="28"/>
          <w:lang w:eastAsia="zh-CN"/>
        </w:rPr>
        <w:t>三、竞争性谈判投标人资格要求</w:t>
      </w:r>
    </w:p>
    <w:p>
      <w:pPr>
        <w:keepNext w:val="0"/>
        <w:keepLines w:val="0"/>
        <w:widowControl w:val="0"/>
        <w:suppressLineNumbers w:val="0"/>
        <w:spacing w:before="0" w:beforeAutospacing="0" w:after="0" w:afterAutospacing="0" w:line="52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1、有效的营业执照；</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2</w:t>
      </w:r>
      <w:r>
        <w:rPr>
          <w:rFonts w:hint="eastAsia" w:ascii="仿宋" w:hAnsi="仿宋" w:eastAsia="仿宋" w:cs="仿宋"/>
          <w:b w:val="0"/>
          <w:bCs/>
          <w:sz w:val="28"/>
          <w:szCs w:val="28"/>
          <w:lang w:eastAsia="zh-CN"/>
        </w:rPr>
        <w:t>、医疗器械经营许可证及供货产品相关资质；</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3、投标公司法人对销售代表的签名授权书（需含联系电话）；</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、被授权人身份证复印件；</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5</w:t>
      </w:r>
      <w:r>
        <w:rPr>
          <w:rFonts w:hint="eastAsia" w:ascii="仿宋" w:hAnsi="仿宋" w:eastAsia="仿宋" w:cs="仿宋"/>
          <w:b w:val="0"/>
          <w:bCs/>
          <w:sz w:val="28"/>
          <w:szCs w:val="28"/>
          <w:lang w:eastAsia="zh-CN"/>
        </w:rPr>
        <w:t>、投标产品的技术白皮书或彩页；</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bCs/>
          <w:sz w:val="28"/>
          <w:szCs w:val="28"/>
          <w:lang w:val="en-US"/>
        </w:rPr>
      </w:pPr>
      <w:r>
        <w:rPr>
          <w:rFonts w:hint="eastAsia" w:ascii="仿宋" w:hAnsi="仿宋" w:eastAsia="仿宋" w:cs="仿宋"/>
          <w:bCs/>
          <w:kern w:val="2"/>
          <w:sz w:val="28"/>
          <w:szCs w:val="28"/>
          <w:lang w:val="en-US" w:eastAsia="zh-CN" w:bidi="ar"/>
        </w:rPr>
        <w:t>6、报名公司需提供承诺书（自行填写），承诺交来的所有资质，皆真实有效。提供虚假资料者取消报名资格；</w:t>
      </w:r>
    </w:p>
    <w:p>
      <w:pPr>
        <w:pStyle w:val="5"/>
        <w:widowControl/>
        <w:spacing w:line="560" w:lineRule="exact"/>
        <w:ind w:left="0" w:firstLine="560" w:firstLineChars="200"/>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、不接受联合体投标。</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bCs/>
          <w:sz w:val="28"/>
          <w:szCs w:val="28"/>
          <w:lang w:val="en-US"/>
        </w:rPr>
      </w:pPr>
      <w:r>
        <w:rPr>
          <w:rFonts w:hint="eastAsia" w:ascii="黑体" w:hAnsi="宋体" w:eastAsia="黑体" w:cs="黑体"/>
          <w:bCs/>
          <w:kern w:val="2"/>
          <w:sz w:val="28"/>
          <w:szCs w:val="28"/>
          <w:lang w:val="en-US" w:eastAsia="zh-CN" w:bidi="ar"/>
        </w:rPr>
        <w:t>四、付款方式</w:t>
      </w:r>
    </w:p>
    <w:p>
      <w:pPr>
        <w:keepNext w:val="0"/>
        <w:keepLines w:val="0"/>
        <w:widowControl w:val="0"/>
        <w:suppressLineNumbers w:val="0"/>
        <w:tabs>
          <w:tab w:val="left" w:pos="720"/>
        </w:tabs>
        <w:spacing w:before="0" w:beforeAutospacing="0" w:after="0" w:afterAutospacing="0" w:line="560" w:lineRule="exact"/>
        <w:ind w:left="0" w:right="0" w:firstLine="560" w:firstLineChars="200"/>
        <w:jc w:val="both"/>
        <w:rPr>
          <w:rFonts w:hint="default" w:ascii="仿宋" w:hAnsi="仿宋" w:eastAsia="仿宋" w:cs="仿宋"/>
          <w:color w:val="000000"/>
          <w:sz w:val="28"/>
          <w:szCs w:val="28"/>
          <w:u w:val="none"/>
          <w:lang w:val="en-US" w:eastAsia="zh-CN"/>
        </w:rPr>
      </w:pPr>
      <w:r>
        <w:rPr>
          <w:rFonts w:hint="eastAsia" w:ascii="仿宋" w:hAnsi="仿宋" w:eastAsia="仿宋" w:cs="仿宋"/>
          <w:color w:val="000000"/>
          <w:sz w:val="28"/>
          <w:szCs w:val="28"/>
          <w:lang w:val="en-US" w:eastAsia="zh-CN"/>
        </w:rPr>
        <w:t>该设备器械安装、验收正常运行后，甲方一个月之内付总价款的100%。即：人民币大写</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元整，即RMB¥</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none"/>
          <w:lang w:val="en-US" w:eastAsia="zh-CN"/>
        </w:rPr>
        <w:t>元。</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五、报价要求</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1、本次竞争性谈判采购报价为包干价。</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2、满足参数后单价最低者中选。</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3</w:t>
      </w:r>
      <w:r>
        <w:rPr>
          <w:rFonts w:hint="eastAsia" w:ascii="仿宋" w:hAnsi="仿宋" w:eastAsia="仿宋" w:cs="仿宋"/>
          <w:b w:val="0"/>
          <w:bCs/>
          <w:sz w:val="28"/>
          <w:szCs w:val="28"/>
          <w:lang w:eastAsia="zh-CN"/>
        </w:rPr>
        <w:t>、如果不足三家，直接进入谈判。</w:t>
      </w:r>
    </w:p>
    <w:p>
      <w:pPr>
        <w:pStyle w:val="5"/>
        <w:widowControl/>
        <w:ind w:left="0" w:firstLine="561"/>
        <w:rPr>
          <w:rFonts w:hint="eastAsia" w:ascii="仿宋" w:hAnsi="仿宋" w:eastAsia="仿宋" w:cs="仿宋"/>
          <w:b w:val="0"/>
          <w:bCs/>
          <w:sz w:val="28"/>
          <w:szCs w:val="28"/>
          <w:lang w:val="en-US"/>
        </w:rPr>
      </w:pPr>
      <w:r>
        <w:rPr>
          <w:rFonts w:hint="eastAsia" w:ascii="仿宋" w:hAnsi="仿宋" w:eastAsia="仿宋" w:cs="仿宋"/>
          <w:b w:val="0"/>
          <w:bCs/>
          <w:sz w:val="28"/>
          <w:szCs w:val="28"/>
          <w:lang w:val="en-US"/>
        </w:rPr>
        <w:t>4</w:t>
      </w:r>
      <w:r>
        <w:rPr>
          <w:rFonts w:hint="eastAsia" w:ascii="仿宋" w:hAnsi="仿宋" w:eastAsia="仿宋" w:cs="仿宋"/>
          <w:b w:val="0"/>
          <w:bCs/>
          <w:sz w:val="28"/>
          <w:szCs w:val="28"/>
          <w:lang w:eastAsia="zh-CN"/>
        </w:rPr>
        <w:t>、本次竞争性采购最高限价：</w:t>
      </w:r>
      <w:r>
        <w:rPr>
          <w:rFonts w:hint="eastAsia" w:ascii="仿宋" w:hAnsi="仿宋" w:eastAsia="仿宋" w:cs="仿宋"/>
          <w:b w:val="0"/>
          <w:bCs/>
          <w:sz w:val="28"/>
          <w:szCs w:val="28"/>
          <w:lang w:val="en-US" w:eastAsia="zh-CN"/>
        </w:rPr>
        <w:t>2</w:t>
      </w:r>
      <w:r>
        <w:rPr>
          <w:rFonts w:hint="eastAsia" w:ascii="仿宋" w:hAnsi="仿宋" w:eastAsia="仿宋" w:cs="仿宋"/>
          <w:b w:val="0"/>
          <w:bCs/>
          <w:sz w:val="28"/>
          <w:szCs w:val="28"/>
          <w:lang w:eastAsia="zh-CN"/>
        </w:rPr>
        <w:t>万元</w:t>
      </w:r>
    </w:p>
    <w:p>
      <w:pPr>
        <w:keepNext w:val="0"/>
        <w:keepLines w:val="0"/>
        <w:widowControl w:val="0"/>
        <w:suppressLineNumbers w:val="0"/>
        <w:spacing w:before="0" w:beforeAutospacing="0" w:after="0" w:afterAutospacing="0" w:line="560" w:lineRule="exact"/>
        <w:ind w:left="559" w:leftChars="266" w:right="0"/>
        <w:jc w:val="both"/>
        <w:rPr>
          <w:rFonts w:hint="eastAsia" w:ascii="仿宋" w:hAnsi="仿宋" w:eastAsia="仿宋" w:cs="仿宋"/>
          <w:sz w:val="28"/>
          <w:szCs w:val="28"/>
          <w:lang w:val="en-US"/>
        </w:rPr>
      </w:pPr>
      <w:r>
        <w:rPr>
          <w:rFonts w:hint="eastAsia" w:ascii="黑体" w:hAnsi="宋体" w:eastAsia="黑体" w:cs="黑体"/>
          <w:kern w:val="2"/>
          <w:sz w:val="28"/>
          <w:szCs w:val="28"/>
          <w:lang w:val="en-US" w:eastAsia="zh-CN" w:bidi="ar"/>
        </w:rPr>
        <w:t>六、竞争性谈判申请文件的组成</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1、有效的营业执照;</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2、医疗器械经营许可证、医疗器械注册证、生产厂家等有效证件；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3、投标公司法人对销售代表的签名授权书（需含联系电话）；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4、被授权人身份证复印件；</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5、设备报价单（含报价明细及总价）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6、售后服务；</w:t>
      </w:r>
    </w:p>
    <w:p>
      <w:pPr>
        <w:keepNext w:val="0"/>
        <w:keepLines w:val="0"/>
        <w:widowControl/>
        <w:suppressLineNumbers w:val="0"/>
        <w:spacing w:before="0" w:beforeAutospacing="0" w:after="0" w:afterAutospacing="0" w:line="560" w:lineRule="exact"/>
        <w:ind w:left="0" w:right="0" w:firstLine="560" w:firstLineChars="200"/>
        <w:jc w:val="both"/>
        <w:rPr>
          <w:rFonts w:hint="eastAsia" w:ascii="仿宋" w:hAnsi="仿宋" w:eastAsia="仿宋" w:cs="仿宋"/>
          <w:bCs/>
          <w:kern w:val="0"/>
          <w:sz w:val="28"/>
          <w:szCs w:val="28"/>
          <w:lang w:val="en-US"/>
        </w:rPr>
      </w:pPr>
      <w:r>
        <w:rPr>
          <w:rFonts w:hint="eastAsia" w:ascii="仿宋" w:hAnsi="仿宋" w:eastAsia="仿宋" w:cs="仿宋"/>
          <w:kern w:val="2"/>
          <w:sz w:val="28"/>
          <w:szCs w:val="28"/>
          <w:lang w:val="en-US" w:eastAsia="zh-CN" w:bidi="ar"/>
        </w:rPr>
        <w:t>7、提供产品彩页或产品技术白皮书</w:t>
      </w:r>
      <w:r>
        <w:rPr>
          <w:rFonts w:hint="eastAsia" w:ascii="仿宋" w:hAnsi="仿宋" w:eastAsia="仿宋" w:cs="仿宋"/>
          <w:bCs/>
          <w:kern w:val="0"/>
          <w:sz w:val="28"/>
          <w:szCs w:val="28"/>
          <w:lang w:val="en-US" w:eastAsia="zh-CN" w:bidi="ar"/>
        </w:rPr>
        <w:t>；</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8、报名公司需提供承诺书（自行填写），承诺交来的所有资质，皆真实有效。提供虚假资料者取消报名资格；</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9、</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采购申请函；</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10、采购项目技术主要条款响应偏离表。   </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仿宋"/>
          <w:b/>
          <w:bCs/>
          <w:sz w:val="28"/>
          <w:szCs w:val="28"/>
          <w:lang w:val="en-US"/>
        </w:rPr>
      </w:pPr>
      <w:r>
        <w:rPr>
          <w:rFonts w:hint="eastAsia" w:ascii="仿宋" w:hAnsi="仿宋" w:eastAsia="仿宋" w:cs="仿宋"/>
          <w:b/>
          <w:bCs/>
          <w:kern w:val="2"/>
          <w:sz w:val="28"/>
          <w:szCs w:val="28"/>
          <w:lang w:val="en-US" w:eastAsia="zh-CN" w:bidi="ar"/>
        </w:rPr>
        <w:t>七、评选标准</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价格最低的供货商中选。</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八、合同签订</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1、招标人应在谈判采购结束后1日内，公示结果，无异议后向中选人发书面中选通知书。中选人应在收到书面中选通知后24小时内向招标人书面确认。</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2、中选人应在收到书面中选通知书后3个工作日内与招标人签订合同。</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3、若本次中选候选人放弃中选资格或未在规定时间内签订合同，则本次谈判失败，由招标人重新开展采购项目。</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240" w:lineRule="atLeast"/>
        <w:ind w:left="0" w:right="0"/>
        <w:jc w:val="center"/>
        <w:textAlignment w:val="baseline"/>
        <w:rPr>
          <w:vertAlign w:val="baseline"/>
          <w:lang w:val="en-US"/>
        </w:rPr>
      </w:pPr>
      <w:r>
        <w:rPr>
          <w:rFonts w:hint="eastAsia" w:ascii="宋体" w:hAnsi="宋体" w:eastAsia="宋体" w:cs="宋体"/>
          <w:b/>
          <w:bCs w:val="0"/>
          <w:kern w:val="2"/>
          <w:sz w:val="36"/>
          <w:szCs w:val="24"/>
          <w:vertAlign w:val="baseline"/>
          <w:lang w:val="en-US" w:eastAsia="zh-CN" w:bidi="ar"/>
        </w:rPr>
        <w:t>评审报告</w:t>
      </w:r>
    </w:p>
    <w:p>
      <w:pPr>
        <w:pStyle w:val="5"/>
        <w:widowControl/>
        <w:jc w:val="center"/>
        <w:rPr>
          <w:lang w:val="en-US"/>
        </w:rPr>
      </w:pPr>
      <w:r>
        <w:rPr>
          <w:rFonts w:hint="eastAsia" w:ascii="仿宋" w:hAnsi="仿宋" w:eastAsia="仿宋" w:cs="宋体"/>
          <w:bCs/>
          <w:color w:val="000000"/>
          <w:sz w:val="32"/>
          <w:szCs w:val="32"/>
          <w:u w:val="single"/>
          <w:lang w:eastAsia="zh-CN"/>
        </w:rPr>
        <w:t>凉山州中西医结合医院红外偏振光治疗仪等一批设备竞争性谈判采购项目</w:t>
      </w:r>
    </w:p>
    <w:p>
      <w:pPr>
        <w:keepNext w:val="0"/>
        <w:keepLines w:val="0"/>
        <w:widowControl/>
        <w:suppressLineNumbers w:val="0"/>
        <w:adjustRightInd w:val="0"/>
        <w:snapToGrid w:val="0"/>
        <w:spacing w:before="100" w:beforeAutospacing="0" w:after="100" w:afterAutospacing="0" w:line="240" w:lineRule="atLeast"/>
        <w:ind w:left="0" w:right="0"/>
        <w:jc w:val="center"/>
        <w:rPr>
          <w:rFonts w:hint="eastAsia" w:ascii="仿宋" w:hAnsi="仿宋" w:eastAsia="仿宋" w:cs="宋体"/>
          <w:b/>
          <w:bCs/>
          <w:color w:val="000000"/>
          <w:sz w:val="32"/>
          <w:szCs w:val="32"/>
          <w:u w:val="single"/>
          <w:lang w:val="en-US"/>
        </w:rPr>
      </w:pPr>
      <w:r>
        <w:rPr>
          <w:rFonts w:hint="eastAsia" w:ascii="仿宋" w:hAnsi="仿宋" w:eastAsia="仿宋" w:cs="宋体"/>
          <w:b/>
          <w:bCs/>
          <w:color w:val="000000"/>
          <w:kern w:val="2"/>
          <w:sz w:val="32"/>
          <w:szCs w:val="32"/>
          <w:u w:val="single"/>
          <w:lang w:val="en-US" w:eastAsia="zh-CN" w:bidi="ar"/>
        </w:rPr>
        <w:t>商家报名登记表</w:t>
      </w:r>
    </w:p>
    <w:tbl>
      <w:tblPr>
        <w:tblStyle w:val="8"/>
        <w:tblW w:w="9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54"/>
        <w:gridCol w:w="3285"/>
        <w:gridCol w:w="1710"/>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序号</w:t>
            </w:r>
          </w:p>
        </w:tc>
        <w:tc>
          <w:tcPr>
            <w:tcW w:w="32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公司名称</w:t>
            </w:r>
          </w:p>
        </w:tc>
        <w:tc>
          <w:tcPr>
            <w:tcW w:w="171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联系人</w:t>
            </w:r>
          </w:p>
        </w:tc>
        <w:tc>
          <w:tcPr>
            <w:tcW w:w="35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jc w:val="center"/>
              <w:rPr>
                <w:rFonts w:hint="eastAsia" w:ascii="仿宋" w:hAnsi="仿宋" w:eastAsia="仿宋" w:cs="仿宋"/>
                <w:b w:val="0"/>
                <w:bCs w:val="0"/>
                <w:sz w:val="28"/>
                <w:szCs w:val="28"/>
                <w:lang w:val="en-US"/>
              </w:rPr>
            </w:pPr>
            <w:r>
              <w:rPr>
                <w:rFonts w:hint="eastAsia" w:ascii="仿宋" w:hAnsi="仿宋" w:eastAsia="仿宋" w:cs="仿宋"/>
                <w:b w:val="0"/>
                <w:bCs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rFonts w:hint="eastAsia" w:ascii="仿宋" w:hAnsi="仿宋" w:eastAsia="仿宋" w:cs="仿宋"/>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285"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1710"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c>
          <w:tcPr>
            <w:tcW w:w="3502" w:type="dxa"/>
            <w:tcBorders>
              <w:top w:val="single" w:color="auto" w:sz="4" w:space="0"/>
              <w:left w:val="single" w:color="auto" w:sz="4" w:space="0"/>
              <w:bottom w:val="single" w:color="auto" w:sz="4" w:space="0"/>
              <w:right w:val="single" w:color="auto" w:sz="4" w:space="0"/>
            </w:tcBorders>
            <w:shd w:val="clear" w:color="auto" w:fill="auto"/>
            <w:vAlign w:val="top"/>
          </w:tcPr>
          <w:p>
            <w:pPr>
              <w:pStyle w:val="6"/>
              <w:widowControl/>
              <w:rPr>
                <w:lang w:val="en-US"/>
              </w:rPr>
            </w:pPr>
          </w:p>
        </w:tc>
      </w:tr>
    </w:tbl>
    <w:p>
      <w:pPr>
        <w:keepNext w:val="0"/>
        <w:keepLines w:val="0"/>
        <w:widowControl/>
        <w:suppressLineNumbers w:val="0"/>
        <w:adjustRightInd w:val="0"/>
        <w:snapToGrid w:val="0"/>
        <w:spacing w:before="100" w:beforeAutospacing="0" w:after="100" w:afterAutospacing="0" w:line="240" w:lineRule="atLeast"/>
        <w:ind w:left="0" w:right="0" w:firstLine="643" w:firstLineChars="200"/>
        <w:jc w:val="both"/>
        <w:rPr>
          <w:lang w:val="en-US"/>
        </w:rPr>
      </w:pPr>
      <w:r>
        <w:rPr>
          <w:rFonts w:hint="eastAsia" w:ascii="仿宋" w:hAnsi="仿宋" w:eastAsia="仿宋" w:cs="仿宋"/>
          <w:b/>
          <w:bCs w:val="0"/>
          <w:kern w:val="2"/>
          <w:sz w:val="32"/>
          <w:szCs w:val="32"/>
          <w:lang w:val="en-US" w:eastAsia="zh-CN" w:bidi="ar"/>
        </w:rPr>
        <w:t>（一）、项目业主代表及评审专家签到名单</w:t>
      </w:r>
    </w:p>
    <w:tbl>
      <w:tblPr>
        <w:tblStyle w:val="7"/>
        <w:tblW w:w="9480" w:type="dxa"/>
        <w:tblInd w:w="-21"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542"/>
        <w:gridCol w:w="2686"/>
        <w:gridCol w:w="425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签 名</w:t>
            </w: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职务或职称</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仿宋" w:hAnsi="仿宋" w:eastAsia="仿宋" w:cs="仿宋"/>
                <w:bCs/>
                <w:sz w:val="28"/>
                <w:szCs w:val="28"/>
                <w:lang w:val="en-US"/>
              </w:rPr>
            </w:pPr>
            <w:r>
              <w:rPr>
                <w:rFonts w:hint="eastAsia" w:ascii="仿宋" w:hAnsi="仿宋" w:eastAsia="仿宋" w:cs="仿宋"/>
                <w:bCs/>
                <w:sz w:val="28"/>
                <w:szCs w:val="28"/>
              </w:rPr>
              <w:t>电 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bCs/>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00"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93" w:hRule="atLeast"/>
        </w:trPr>
        <w:tc>
          <w:tcPr>
            <w:tcW w:w="25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26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32"/>
                <w:szCs w:val="32"/>
                <w:lang w:val="en-US"/>
              </w:rPr>
            </w:pPr>
          </w:p>
        </w:tc>
      </w:tr>
    </w:tbl>
    <w:p>
      <w:pPr>
        <w:keepNext w:val="0"/>
        <w:keepLines w:val="0"/>
        <w:widowControl w:val="0"/>
        <w:suppressLineNumbers w:val="0"/>
        <w:spacing w:before="0" w:beforeAutospacing="0" w:after="0" w:afterAutospacing="0" w:line="480" w:lineRule="auto"/>
        <w:ind w:left="0" w:right="0" w:firstLine="643" w:firstLineChars="200"/>
        <w:jc w:val="both"/>
        <w:rPr>
          <w:rFonts w:hint="eastAsia" w:ascii="仿宋" w:hAnsi="仿宋" w:eastAsia="仿宋" w:cs="仿宋"/>
          <w:b/>
          <w:bCs w:val="0"/>
          <w:sz w:val="32"/>
          <w:szCs w:val="32"/>
          <w:lang w:val="en-US"/>
        </w:rPr>
      </w:pPr>
      <w:r>
        <w:rPr>
          <w:rFonts w:hint="eastAsia" w:ascii="仿宋" w:hAnsi="仿宋" w:eastAsia="仿宋" w:cs="仿宋"/>
          <w:b/>
          <w:bCs w:val="0"/>
          <w:kern w:val="2"/>
          <w:sz w:val="32"/>
          <w:szCs w:val="32"/>
          <w:lang w:val="en-US" w:eastAsia="zh-CN" w:bidi="ar"/>
        </w:rPr>
        <w:t>（二）、现场监督人员签到名单</w:t>
      </w:r>
    </w:p>
    <w:tbl>
      <w:tblPr>
        <w:tblStyle w:val="7"/>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518"/>
        <w:gridCol w:w="2693"/>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6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职务</w:t>
            </w:r>
          </w:p>
        </w:tc>
        <w:tc>
          <w:tcPr>
            <w:tcW w:w="42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69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42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ind w:left="0" w:right="0" w:firstLine="630" w:firstLineChars="196"/>
        <w:jc w:val="both"/>
        <w:rPr>
          <w:rFonts w:hint="eastAsia" w:ascii="仿宋" w:hAnsi="仿宋" w:eastAsia="仿宋" w:cs="仿宋"/>
          <w:b/>
          <w:bCs w:val="0"/>
          <w:sz w:val="32"/>
          <w:szCs w:val="24"/>
          <w:lang w:val="en-US"/>
        </w:rPr>
      </w:pPr>
      <w:r>
        <w:rPr>
          <w:rFonts w:hint="eastAsia" w:ascii="仿宋" w:hAnsi="仿宋" w:eastAsia="仿宋" w:cs="仿宋"/>
          <w:b/>
          <w:bCs w:val="0"/>
          <w:kern w:val="2"/>
          <w:sz w:val="32"/>
          <w:szCs w:val="24"/>
          <w:lang w:val="en-US" w:eastAsia="zh-CN" w:bidi="ar"/>
        </w:rPr>
        <w:t>（三）、竞争性谈判采购项目申请人签到名单</w:t>
      </w:r>
    </w:p>
    <w:tbl>
      <w:tblPr>
        <w:tblStyle w:val="7"/>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214"/>
        <w:gridCol w:w="1918"/>
        <w:gridCol w:w="2848"/>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单位</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签名</w:t>
            </w:r>
          </w:p>
        </w:tc>
        <w:tc>
          <w:tcPr>
            <w:tcW w:w="28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kern w:val="0"/>
                <w:sz w:val="28"/>
                <w:szCs w:val="28"/>
                <w:lang w:val="en-US"/>
              </w:rPr>
            </w:pPr>
            <w:r>
              <w:rPr>
                <w:rFonts w:hint="eastAsia" w:ascii="仿宋" w:hAnsi="仿宋" w:eastAsia="仿宋" w:cs="仿宋"/>
                <w:kern w:val="0"/>
                <w:sz w:val="28"/>
                <w:szCs w:val="28"/>
              </w:rPr>
              <w:t>电话</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center"/>
              <w:rPr>
                <w:rFonts w:hint="eastAsia" w:ascii="仿宋" w:hAnsi="仿宋" w:eastAsia="仿宋" w:cs="仿宋"/>
                <w:color w:val="FF0000"/>
                <w:kern w:val="0"/>
                <w:sz w:val="28"/>
                <w:szCs w:val="28"/>
                <w:lang w:val="en-US"/>
              </w:rPr>
            </w:pPr>
            <w:r>
              <w:rPr>
                <w:rFonts w:hint="eastAsia" w:ascii="仿宋" w:hAnsi="仿宋" w:eastAsia="仿宋" w:cs="仿宋"/>
                <w:kern w:val="0"/>
                <w:sz w:val="28"/>
                <w:szCs w:val="28"/>
              </w:rPr>
              <w:t>是否密封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21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9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28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仿宋" w:hAnsi="仿宋" w:eastAsia="仿宋" w:cs="仿宋"/>
                <w:kern w:val="0"/>
                <w:sz w:val="32"/>
                <w:szCs w:val="32"/>
                <w:lang w:val="en-US"/>
              </w:rPr>
            </w:pPr>
          </w:p>
        </w:tc>
      </w:tr>
    </w:tbl>
    <w:p>
      <w:pPr>
        <w:keepNext w:val="0"/>
        <w:keepLines w:val="0"/>
        <w:widowControl w:val="0"/>
        <w:suppressLineNumbers w:val="0"/>
        <w:spacing w:before="0" w:beforeAutospacing="0" w:after="0" w:afterAutospacing="0" w:line="480" w:lineRule="auto"/>
        <w:ind w:left="0" w:right="0"/>
        <w:jc w:val="both"/>
        <w:rPr>
          <w:rFonts w:hint="eastAsia" w:ascii="仿宋_GB2312" w:eastAsia="仿宋_GB2312" w:cs="仿宋_GB2312"/>
          <w:b/>
          <w:bCs w:val="0"/>
          <w:sz w:val="32"/>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r>
        <w:rPr>
          <w:rFonts w:hint="eastAsia" w:ascii="黑体" w:hAnsi="Times New Roman" w:eastAsia="黑体" w:cs="宋体"/>
          <w:b/>
          <w:bCs/>
          <w:kern w:val="0"/>
          <w:sz w:val="32"/>
          <w:szCs w:val="32"/>
          <w:lang w:val="en-US" w:eastAsia="zh-CN" w:bidi="ar"/>
        </w:rPr>
        <w:t>三</w:t>
      </w:r>
      <w:r>
        <w:rPr>
          <w:rFonts w:hint="eastAsia" w:ascii="宋体" w:hAnsi="宋体" w:eastAsia="宋体" w:cs="仿宋_GB2312"/>
          <w:b/>
          <w:bCs w:val="0"/>
          <w:kern w:val="2"/>
          <w:sz w:val="30"/>
          <w:szCs w:val="30"/>
          <w:lang w:val="en-US" w:eastAsia="zh-CN" w:bidi="ar"/>
        </w:rPr>
        <w:t>、竞争性谈判采购申请文件基本格式</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44"/>
          <w:szCs w:val="44"/>
          <w:u w:val="single"/>
          <w:lang w:val="en-US" w:eastAsia="zh-CN" w:bidi="ar"/>
        </w:rPr>
        <w:t xml:space="preserve">                </w:t>
      </w:r>
      <w:r>
        <w:rPr>
          <w:rFonts w:hint="eastAsia" w:ascii="宋体" w:hAnsi="宋体" w:eastAsia="宋体" w:cs="宋体"/>
          <w:b/>
          <w:bCs w:val="0"/>
          <w:kern w:val="2"/>
          <w:sz w:val="44"/>
          <w:szCs w:val="44"/>
          <w:lang w:val="en-US" w:eastAsia="zh-CN" w:bidi="ar"/>
        </w:rPr>
        <w:t>（项目名称）</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b/>
          <w:bCs w:val="0"/>
          <w:sz w:val="32"/>
          <w:szCs w:val="32"/>
          <w:lang w:val="en-US"/>
        </w:rPr>
      </w:pPr>
    </w:p>
    <w:p>
      <w:pPr>
        <w:keepNext w:val="0"/>
        <w:keepLines w:val="0"/>
        <w:widowControl/>
        <w:suppressLineNumbers w:val="0"/>
        <w:spacing w:before="0" w:beforeAutospacing="0" w:after="0" w:afterAutospacing="0" w:line="560" w:lineRule="atLeast"/>
        <w:ind w:left="0" w:right="0"/>
        <w:jc w:val="center"/>
        <w:rPr>
          <w:rFonts w:hint="eastAsia" w:ascii="宋体" w:hAnsi="宋体" w:eastAsia="宋体" w:cs="宋体"/>
          <w:b/>
          <w:bCs w:val="0"/>
          <w:sz w:val="32"/>
          <w:szCs w:val="32"/>
          <w:lang w:val="en-US"/>
        </w:rPr>
      </w:pPr>
      <w:r>
        <w:rPr>
          <w:rFonts w:hint="eastAsia" w:ascii="宋体" w:hAnsi="宋体" w:eastAsia="宋体" w:cs="宋体"/>
          <w:b/>
          <w:bCs/>
          <w:kern w:val="0"/>
          <w:sz w:val="36"/>
          <w:szCs w:val="36"/>
          <w:lang w:val="en-US" w:eastAsia="zh-CN" w:bidi="ar"/>
        </w:rPr>
        <w:t>竞争性谈判采购申请文件</w:t>
      </w:r>
    </w:p>
    <w:p>
      <w:pPr>
        <w:keepNext w:val="0"/>
        <w:keepLines w:val="0"/>
        <w:widowControl w:val="0"/>
        <w:suppressLineNumbers w:val="0"/>
        <w:tabs>
          <w:tab w:val="left" w:pos="7200"/>
          <w:tab w:val="left" w:pos="7560"/>
        </w:tabs>
        <w:spacing w:before="0" w:beforeAutospacing="0" w:after="0" w:afterAutospacing="0" w:line="480" w:lineRule="auto"/>
        <w:ind w:left="424" w:leftChars="202" w:right="0"/>
        <w:jc w:val="both"/>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竞争性谈判采购项目申请人：</w:t>
      </w:r>
      <w:r>
        <w:rPr>
          <w:rFonts w:hint="eastAsia" w:ascii="宋体" w:hAnsi="宋体" w:eastAsia="宋体" w:cs="宋体"/>
          <w:b/>
          <w:bCs w:val="0"/>
          <w:kern w:val="2"/>
          <w:sz w:val="28"/>
          <w:szCs w:val="24"/>
          <w:u w:val="single"/>
          <w:lang w:val="en-US" w:eastAsia="zh-CN" w:bidi="ar"/>
        </w:rPr>
        <w:t xml:space="preserve">             （盖章）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80" w:lineRule="auto"/>
        <w:ind w:left="424" w:leftChars="202" w:right="0"/>
        <w:jc w:val="both"/>
        <w:rPr>
          <w:rFonts w:hint="eastAsia" w:ascii="宋体" w:hAnsi="宋体" w:eastAsia="宋体" w:cs="宋体"/>
          <w:b/>
          <w:bCs w:val="0"/>
          <w:sz w:val="28"/>
          <w:szCs w:val="24"/>
          <w:u w:val="single"/>
          <w:lang w:val="en-US"/>
        </w:rPr>
      </w:pPr>
      <w:r>
        <w:rPr>
          <w:rFonts w:hint="eastAsia" w:ascii="宋体" w:hAnsi="宋体" w:eastAsia="宋体" w:cs="宋体"/>
          <w:b/>
          <w:bCs w:val="0"/>
          <w:kern w:val="2"/>
          <w:sz w:val="28"/>
          <w:szCs w:val="24"/>
          <w:lang w:val="en-US" w:eastAsia="zh-CN" w:bidi="ar"/>
        </w:rPr>
        <w:t>法定代表人或授权委托人:</w:t>
      </w:r>
      <w:r>
        <w:rPr>
          <w:rFonts w:hint="eastAsia" w:ascii="宋体" w:hAnsi="宋体" w:eastAsia="宋体" w:cs="宋体"/>
          <w:b/>
          <w:bCs w:val="0"/>
          <w:kern w:val="2"/>
          <w:sz w:val="28"/>
          <w:szCs w:val="24"/>
          <w:u w:val="single"/>
          <w:lang w:val="en-US" w:eastAsia="zh-CN" w:bidi="ar"/>
        </w:rPr>
        <w:t xml:space="preserve">         (签字)                    </w:t>
      </w:r>
      <w:r>
        <w:rPr>
          <w:rFonts w:hint="eastAsia" w:ascii="宋体" w:hAnsi="宋体" w:eastAsia="宋体" w:cs="宋体"/>
          <w:b/>
          <w:bCs w:val="0"/>
          <w:kern w:val="2"/>
          <w:sz w:val="28"/>
          <w:szCs w:val="24"/>
          <w:lang w:val="en-US" w:eastAsia="zh-CN" w:bidi="ar"/>
        </w:rPr>
        <w:t xml:space="preserve"> </w:t>
      </w:r>
    </w:p>
    <w:p>
      <w:pPr>
        <w:keepNext w:val="0"/>
        <w:keepLines w:val="0"/>
        <w:widowControl w:val="0"/>
        <w:suppressLineNumbers w:val="0"/>
        <w:spacing w:before="0" w:beforeAutospacing="0" w:after="0" w:afterAutospacing="0" w:line="440" w:lineRule="exact"/>
        <w:ind w:left="424" w:leftChars="202" w:right="0"/>
        <w:jc w:val="center"/>
        <w:rPr>
          <w:rFonts w:hint="eastAsia" w:ascii="宋体" w:hAnsi="宋体" w:eastAsia="宋体" w:cs="宋体"/>
          <w:b/>
          <w:bCs w:val="0"/>
          <w:sz w:val="28"/>
          <w:szCs w:val="24"/>
          <w:lang w:val="en-US"/>
        </w:rPr>
      </w:pPr>
      <w:r>
        <w:rPr>
          <w:rFonts w:hint="eastAsia" w:ascii="宋体" w:hAnsi="宋体" w:eastAsia="宋体" w:cs="宋体"/>
          <w:b/>
          <w:bCs w:val="0"/>
          <w:kern w:val="2"/>
          <w:sz w:val="28"/>
          <w:szCs w:val="24"/>
          <w:lang w:val="en-US" w:eastAsia="zh-CN" w:bidi="ar"/>
        </w:rPr>
        <w:t>日    期：</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年</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月</w:t>
      </w:r>
      <w:r>
        <w:rPr>
          <w:rFonts w:hint="eastAsia" w:ascii="宋体" w:hAnsi="宋体" w:eastAsia="宋体" w:cs="宋体"/>
          <w:b/>
          <w:bCs w:val="0"/>
          <w:kern w:val="2"/>
          <w:sz w:val="28"/>
          <w:szCs w:val="24"/>
          <w:u w:val="single"/>
          <w:lang w:val="en-US" w:eastAsia="zh-CN" w:bidi="ar"/>
        </w:rPr>
        <w:t xml:space="preserve">    </w:t>
      </w:r>
      <w:r>
        <w:rPr>
          <w:rFonts w:hint="eastAsia" w:ascii="宋体" w:hAnsi="宋体" w:eastAsia="宋体" w:cs="宋体"/>
          <w:b/>
          <w:bCs w:val="0"/>
          <w:kern w:val="2"/>
          <w:sz w:val="28"/>
          <w:szCs w:val="24"/>
          <w:lang w:val="en-US" w:eastAsia="zh-CN" w:bidi="ar"/>
        </w:rPr>
        <w:t>日</w:t>
      </w:r>
    </w:p>
    <w:p>
      <w:pPr>
        <w:keepNext w:val="0"/>
        <w:keepLines w:val="0"/>
        <w:widowControl/>
        <w:suppressLineNumbers w:val="0"/>
        <w:snapToGrid w:val="0"/>
        <w:spacing w:before="0" w:beforeAutospacing="0" w:after="0" w:afterAutospacing="0" w:line="240" w:lineRule="exact"/>
        <w:ind w:left="0" w:right="0"/>
        <w:jc w:val="both"/>
        <w:rPr>
          <w:rFonts w:hint="eastAsia" w:ascii="宋体" w:hAnsi="宋体" w:eastAsia="宋体" w:cs="宋体"/>
          <w:b/>
          <w:bCs/>
          <w:kern w:val="0"/>
          <w:sz w:val="30"/>
          <w:szCs w:val="30"/>
          <w:lang w:val="en-US"/>
        </w:rPr>
      </w:pPr>
    </w:p>
    <w:p>
      <w:pPr>
        <w:keepNext w:val="0"/>
        <w:keepLines w:val="0"/>
        <w:widowControl/>
        <w:suppressLineNumbers w:val="0"/>
        <w:snapToGrid w:val="0"/>
        <w:spacing w:before="0" w:beforeAutospacing="0" w:after="0" w:afterAutospacing="0" w:line="480" w:lineRule="atLeast"/>
        <w:ind w:left="0" w:right="0"/>
        <w:jc w:val="center"/>
        <w:rPr>
          <w:rFonts w:hint="eastAsia" w:ascii="宋体" w:hAnsi="宋体" w:eastAsia="宋体" w:cs="宋体"/>
          <w:b/>
          <w:bCs/>
          <w:kern w:val="0"/>
          <w:sz w:val="30"/>
          <w:szCs w:val="30"/>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p>
    <w:p>
      <w:pPr>
        <w:keepNext w:val="0"/>
        <w:keepLines w:val="0"/>
        <w:widowControl w:val="0"/>
        <w:suppressLineNumbers w:val="0"/>
        <w:spacing w:before="0" w:beforeAutospacing="0" w:after="0" w:afterAutospacing="0"/>
        <w:ind w:left="0" w:right="0"/>
        <w:jc w:val="center"/>
        <w:rPr>
          <w:rFonts w:hint="eastAsia" w:ascii="宋体" w:hAnsi="宋体" w:eastAsia="宋体" w:cs="仿宋_GB2312"/>
          <w:b/>
          <w:bCs w:val="0"/>
          <w:sz w:val="44"/>
          <w:szCs w:val="44"/>
          <w:lang w:val="en-US"/>
        </w:rPr>
      </w:pPr>
      <w:r>
        <w:rPr>
          <w:rFonts w:hint="eastAsia" w:ascii="宋体" w:hAnsi="宋体" w:eastAsia="宋体" w:cs="仿宋_GB2312"/>
          <w:b/>
          <w:bCs w:val="0"/>
          <w:kern w:val="2"/>
          <w:sz w:val="44"/>
          <w:szCs w:val="44"/>
          <w:lang w:val="en-US" w:eastAsia="zh-CN" w:bidi="ar"/>
        </w:rPr>
        <w:t>目  录</w:t>
      </w:r>
    </w:p>
    <w:p>
      <w:pPr>
        <w:keepNext w:val="0"/>
        <w:keepLines w:val="0"/>
        <w:widowControl w:val="0"/>
        <w:suppressLineNumbers w:val="0"/>
        <w:spacing w:before="0" w:beforeAutospacing="0" w:after="0" w:afterAutospacing="0"/>
        <w:ind w:left="0" w:right="0"/>
        <w:jc w:val="center"/>
        <w:rPr>
          <w:rFonts w:hint="eastAsia" w:ascii="仿宋" w:hAnsi="仿宋" w:eastAsia="仿宋" w:cs="仿宋_GB2312"/>
          <w:b/>
          <w:bCs w:val="0"/>
          <w:sz w:val="28"/>
          <w:szCs w:val="28"/>
          <w:lang w:val="en-US"/>
        </w:rPr>
      </w:pPr>
    </w:p>
    <w:p>
      <w:pPr>
        <w:keepNext w:val="0"/>
        <w:keepLines w:val="0"/>
        <w:widowControl/>
        <w:suppressLineNumbers w:val="0"/>
        <w:snapToGrid w:val="0"/>
        <w:spacing w:before="0" w:beforeAutospacing="0" w:after="0" w:afterAutospacing="0" w:line="560" w:lineRule="exact"/>
        <w:ind w:left="0" w:right="0"/>
        <w:jc w:val="left"/>
        <w:rPr>
          <w:rFonts w:hint="eastAsia" w:ascii="仿宋" w:hAnsi="仿宋" w:eastAsia="仿宋" w:cs="宋体"/>
          <w:bCs/>
          <w:kern w:val="0"/>
          <w:sz w:val="28"/>
          <w:szCs w:val="28"/>
          <w:lang w:val="en-US"/>
        </w:rPr>
      </w:pPr>
      <w:r>
        <w:rPr>
          <w:rFonts w:hint="eastAsia" w:ascii="仿宋" w:hAnsi="仿宋" w:eastAsia="仿宋" w:cs="宋体"/>
          <w:bCs/>
          <w:kern w:val="0"/>
          <w:sz w:val="28"/>
          <w:szCs w:val="28"/>
          <w:lang w:val="en-US" w:eastAsia="zh-CN" w:bidi="ar"/>
        </w:rPr>
        <w:t>1、</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bCs/>
          <w:kern w:val="0"/>
          <w:sz w:val="28"/>
          <w:szCs w:val="28"/>
          <w:lang w:val="en-US" w:eastAsia="zh-CN" w:bidi="ar"/>
        </w:rPr>
        <w:t>采购申请函</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、法定代表人身份证明</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、法定代表人授权委托书</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4</w:t>
      </w:r>
      <w:r>
        <w:rPr>
          <w:rFonts w:hint="eastAsia" w:ascii="仿宋" w:hAnsi="仿宋" w:eastAsia="仿宋" w:cs="仿宋"/>
          <w:b w:val="0"/>
          <w:bCs w:val="0"/>
          <w:sz w:val="28"/>
          <w:szCs w:val="28"/>
          <w:lang w:eastAsia="zh-CN"/>
        </w:rPr>
        <w:t xml:space="preserve">、各类承诺函（含售后服务承诺函）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5</w:t>
      </w:r>
      <w:r>
        <w:rPr>
          <w:rFonts w:hint="eastAsia" w:ascii="仿宋" w:hAnsi="仿宋" w:eastAsia="仿宋" w:cs="仿宋"/>
          <w:b w:val="0"/>
          <w:bCs w:val="0"/>
          <w:sz w:val="28"/>
          <w:szCs w:val="28"/>
          <w:lang w:eastAsia="zh-CN"/>
        </w:rPr>
        <w:t>、资格证明文件</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6、产品价格表</w:t>
      </w:r>
    </w:p>
    <w:p>
      <w:pPr>
        <w:pStyle w:val="5"/>
        <w:widowControl/>
        <w:rPr>
          <w:b w:val="0"/>
          <w:bCs/>
          <w:lang w:val="en-US"/>
        </w:rPr>
      </w:pPr>
      <w:r>
        <w:rPr>
          <w:rFonts w:hint="eastAsia" w:ascii="仿宋" w:hAnsi="仿宋" w:eastAsia="仿宋" w:cs="仿宋"/>
          <w:b w:val="0"/>
          <w:bCs/>
          <w:sz w:val="28"/>
          <w:szCs w:val="28"/>
          <w:lang w:val="en-US"/>
        </w:rPr>
        <w:t>7</w:t>
      </w:r>
      <w:r>
        <w:rPr>
          <w:rFonts w:hint="eastAsia" w:ascii="仿宋" w:hAnsi="仿宋" w:eastAsia="仿宋" w:cs="仿宋"/>
          <w:b w:val="0"/>
          <w:bCs/>
          <w:sz w:val="28"/>
          <w:szCs w:val="28"/>
          <w:lang w:eastAsia="zh-CN"/>
        </w:rPr>
        <w:t>、采购项目技术主要条款响应偏离表</w:t>
      </w:r>
    </w:p>
    <w:p>
      <w:pPr>
        <w:keepNext w:val="0"/>
        <w:keepLines w:val="0"/>
        <w:widowControl w:val="0"/>
        <w:suppressLineNumbers w:val="0"/>
        <w:spacing w:before="0" w:beforeAutospacing="0" w:after="0" w:afterAutospacing="0" w:line="560" w:lineRule="exact"/>
        <w:ind w:left="0" w:right="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8、产品彩页或产品白皮书</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b/>
          <w:bCs w:val="0"/>
          <w:kern w:val="0"/>
          <w:sz w:val="32"/>
          <w:szCs w:val="32"/>
          <w:lang w:val="en-US"/>
        </w:rPr>
      </w:pPr>
      <w:r>
        <w:rPr>
          <w:rFonts w:hint="eastAsia" w:ascii="宋体" w:hAnsi="宋体" w:eastAsia="宋体" w:cs="宋体"/>
          <w:b/>
          <w:bCs/>
          <w:sz w:val="30"/>
          <w:szCs w:val="30"/>
          <w:lang w:val="en-US" w:eastAsia="zh-CN" w:bidi="ar"/>
        </w:rPr>
        <w:br w:type="page"/>
      </w:r>
      <w:r>
        <w:rPr>
          <w:rFonts w:hint="eastAsia" w:ascii="宋体" w:hAnsi="宋体" w:eastAsia="宋体" w:cs="宋体"/>
          <w:b/>
          <w:bCs w:val="0"/>
          <w:kern w:val="0"/>
          <w:sz w:val="32"/>
          <w:szCs w:val="32"/>
          <w:lang w:val="en-US" w:eastAsia="zh-CN" w:bidi="ar"/>
        </w:rPr>
        <w:t>1、申请函：</w:t>
      </w:r>
    </w:p>
    <w:p>
      <w:pPr>
        <w:keepNext w:val="0"/>
        <w:keepLines w:val="0"/>
        <w:widowControl w:val="0"/>
        <w:suppressLineNumbers w:val="0"/>
        <w:spacing w:before="0" w:beforeAutospacing="0" w:after="0" w:afterAutospacing="0"/>
        <w:ind w:left="0" w:right="0"/>
        <w:jc w:val="center"/>
        <w:rPr>
          <w:rFonts w:hint="eastAsia" w:ascii="宋体" w:hAnsi="Times New Roman" w:eastAsia="宋体" w:cs="宋体"/>
          <w:kern w:val="0"/>
          <w:sz w:val="32"/>
          <w:szCs w:val="32"/>
          <w:lang w:val="en-US"/>
        </w:rPr>
      </w:pPr>
      <w:r>
        <w:rPr>
          <w:rFonts w:hint="eastAsia" w:ascii="Times New Roman" w:hAnsi="Times New Roman" w:eastAsia="宋体" w:cs="宋体"/>
          <w:b/>
          <w:bCs w:val="0"/>
          <w:kern w:val="2"/>
          <w:sz w:val="32"/>
          <w:szCs w:val="32"/>
          <w:lang w:val="en-US" w:eastAsia="zh-CN" w:bidi="ar"/>
        </w:rPr>
        <w:t>竞争性谈判采购申请函</w:t>
      </w: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sz w:val="28"/>
          <w:szCs w:val="28"/>
          <w:lang w:val="en-US"/>
        </w:rPr>
      </w:pP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致：（招标人名称）</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我方已仔细研究了</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（项目名称）</w:t>
      </w:r>
      <w:r>
        <w:rPr>
          <w:rFonts w:hint="eastAsia" w:ascii="仿宋" w:hAnsi="仿宋" w:eastAsia="仿宋" w:cs="仿宋"/>
          <w:b w:val="0"/>
          <w:bCs w:val="0"/>
          <w:sz w:val="28"/>
          <w:szCs w:val="28"/>
          <w:lang w:val="en-US"/>
        </w:rPr>
        <w:t xml:space="preserve">        </w:t>
      </w:r>
      <w:r>
        <w:rPr>
          <w:rFonts w:hint="eastAsia" w:ascii="仿宋" w:hAnsi="仿宋" w:eastAsia="仿宋" w:cs="仿宋"/>
          <w:b w:val="0"/>
          <w:bCs w:val="0"/>
          <w:sz w:val="28"/>
          <w:szCs w:val="28"/>
          <w:lang w:eastAsia="zh-CN"/>
        </w:rPr>
        <w:t xml:space="preserve">竞争性谈判采购邀请函的全部内容，在完全理解并严格遵守邀请函的各项规定和要求的前提下，自愿参加本次竞争性谈判采购活动。 </w:t>
      </w:r>
    </w:p>
    <w:p>
      <w:pPr>
        <w:pStyle w:val="2"/>
        <w:widowControl/>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eastAsia="zh-CN"/>
        </w:rPr>
        <w:t>如我方中选，我方承诺：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1</w:t>
      </w:r>
      <w:r>
        <w:rPr>
          <w:rFonts w:hint="eastAsia" w:ascii="仿宋" w:hAnsi="仿宋" w:eastAsia="仿宋" w:cs="仿宋"/>
          <w:b w:val="0"/>
          <w:bCs w:val="0"/>
          <w:sz w:val="28"/>
          <w:szCs w:val="28"/>
          <w:lang w:eastAsia="zh-CN"/>
        </w:rPr>
        <w:t>、我方愿意完全按照竞争性谈判采购邀请函及中选价格签订正式合同，并按合同约定实施及后期服务工作。</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2</w:t>
      </w:r>
      <w:r>
        <w:rPr>
          <w:rFonts w:hint="eastAsia" w:ascii="仿宋" w:hAnsi="仿宋" w:eastAsia="仿宋" w:cs="仿宋"/>
          <w:b w:val="0"/>
          <w:bCs w:val="0"/>
          <w:sz w:val="28"/>
          <w:szCs w:val="28"/>
          <w:lang w:eastAsia="zh-CN"/>
        </w:rPr>
        <w:t>、签订正式合同后，除不可抗力外，合同履行期间不更换项目负责人。</w:t>
      </w:r>
    </w:p>
    <w:p>
      <w:pPr>
        <w:pStyle w:val="2"/>
        <w:widowControl/>
        <w:ind w:left="0" w:firstLine="560" w:firstLineChars="200"/>
        <w:jc w:val="left"/>
        <w:rPr>
          <w:rFonts w:hint="eastAsia" w:ascii="仿宋" w:hAnsi="仿宋" w:eastAsia="仿宋" w:cs="仿宋"/>
          <w:b w:val="0"/>
          <w:bCs w:val="0"/>
          <w:sz w:val="28"/>
          <w:szCs w:val="28"/>
          <w:lang w:val="en-US"/>
        </w:rPr>
      </w:pPr>
      <w:r>
        <w:rPr>
          <w:rFonts w:hint="eastAsia" w:ascii="仿宋" w:hAnsi="仿宋" w:eastAsia="仿宋" w:cs="仿宋"/>
          <w:b w:val="0"/>
          <w:bCs w:val="0"/>
          <w:sz w:val="28"/>
          <w:szCs w:val="28"/>
          <w:lang w:val="en-US"/>
        </w:rPr>
        <w:t>3</w:t>
      </w:r>
      <w:r>
        <w:rPr>
          <w:rFonts w:hint="eastAsia" w:ascii="仿宋" w:hAnsi="仿宋" w:eastAsia="仿宋" w:cs="仿宋"/>
          <w:b w:val="0"/>
          <w:bCs w:val="0"/>
          <w:sz w:val="28"/>
          <w:szCs w:val="28"/>
          <w:lang w:eastAsia="zh-CN"/>
        </w:rPr>
        <w:t>、我单位设备报价为：</w:t>
      </w:r>
    </w:p>
    <w:tbl>
      <w:tblPr>
        <w:tblStyle w:val="8"/>
        <w:tblpPr w:leftFromText="180" w:rightFromText="180" w:vertAnchor="text" w:horzAnchor="page" w:tblpX="2234" w:tblpY="556"/>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68"/>
        <w:gridCol w:w="1417"/>
        <w:gridCol w:w="709"/>
        <w:gridCol w:w="1278"/>
        <w:gridCol w:w="1935"/>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9"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包号</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both"/>
              <w:rPr>
                <w:rFonts w:hint="eastAsia" w:ascii="仿宋" w:hAnsi="仿宋" w:eastAsia="仿宋" w:cs="仿宋"/>
                <w:sz w:val="28"/>
                <w:szCs w:val="28"/>
                <w:lang w:val="en-US"/>
              </w:rPr>
            </w:pPr>
            <w:r>
              <w:rPr>
                <w:rFonts w:hint="eastAsia" w:ascii="仿宋" w:hAnsi="仿宋" w:eastAsia="仿宋" w:cs="仿宋"/>
                <w:sz w:val="28"/>
                <w:szCs w:val="28"/>
              </w:rPr>
              <w:t>名称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数量</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生产厂家</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产品规格型号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8"/>
                <w:szCs w:val="28"/>
                <w:lang w:val="en-US"/>
              </w:rPr>
            </w:pPr>
            <w:r>
              <w:rPr>
                <w:rFonts w:hint="eastAsia" w:ascii="仿宋" w:hAnsi="仿宋" w:eastAsia="仿宋" w:cs="仿宋"/>
                <w:sz w:val="28"/>
                <w:szCs w:val="28"/>
              </w:rPr>
              <w:t>注册证号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00" w:lineRule="exact"/>
              <w:ind w:left="0" w:right="0"/>
              <w:jc w:val="center"/>
              <w:rPr>
                <w:rFonts w:hint="eastAsia" w:ascii="仿宋" w:hAnsi="仿宋" w:eastAsia="仿宋" w:cs="仿宋"/>
                <w:sz w:val="24"/>
                <w:szCs w:val="24"/>
                <w:lang w:val="en-US"/>
              </w:rPr>
            </w:pPr>
          </w:p>
        </w:tc>
      </w:tr>
    </w:tbl>
    <w:p>
      <w:pPr>
        <w:pStyle w:val="3"/>
        <w:widowControl/>
        <w:rPr>
          <w:lang w:eastAsia="zh-CN"/>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suppressLineNumbers w:val="0"/>
        <w:shd w:val="clear" w:fill="FFFFFF"/>
        <w:spacing w:before="100" w:beforeAutospacing="0" w:after="100" w:afterAutospacing="0" w:line="540" w:lineRule="atLeast"/>
        <w:ind w:left="0" w:right="26" w:firstLine="1400" w:firstLineChars="500"/>
        <w:jc w:val="both"/>
        <w:rPr>
          <w:rFonts w:hint="eastAsia" w:ascii="仿宋" w:hAnsi="仿宋" w:eastAsia="仿宋" w:cs="仿宋"/>
          <w:color w:val="000000"/>
          <w:sz w:val="28"/>
          <w:szCs w:val="28"/>
          <w:shd w:val="clear" w:fill="FFFFFF"/>
          <w:lang w:val="en-US"/>
        </w:rPr>
      </w:pPr>
    </w:p>
    <w:p>
      <w:pPr>
        <w:keepNext w:val="0"/>
        <w:keepLines w:val="0"/>
        <w:widowControl w:val="0"/>
        <w:suppressLineNumbers w:val="0"/>
        <w:spacing w:before="0" w:beforeAutospacing="0" w:after="0" w:afterAutospacing="0"/>
        <w:ind w:left="0" w:right="0" w:firstLine="1400" w:firstLineChars="500"/>
        <w:jc w:val="both"/>
        <w:rPr>
          <w:rFonts w:hint="eastAsia" w:ascii="仿宋" w:hAnsi="仿宋" w:eastAsia="仿宋" w:cs="仿宋"/>
          <w:sz w:val="28"/>
          <w:szCs w:val="28"/>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 xml:space="preserve">  （盖单位章）</w:t>
      </w:r>
    </w:p>
    <w:p>
      <w:pPr>
        <w:keepNext w:val="0"/>
        <w:keepLines w:val="0"/>
        <w:widowControl w:val="0"/>
        <w:suppressLineNumbers w:val="0"/>
        <w:spacing w:before="0" w:beforeAutospacing="0" w:after="0" w:afterAutospacing="0" w:line="360" w:lineRule="auto"/>
        <w:ind w:left="0" w:right="0" w:firstLine="1400" w:firstLineChars="5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法定代表人或委托代理人(签字)：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 xml:space="preserve">          申请人地址：</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kern w:val="2"/>
          <w:sz w:val="28"/>
          <w:szCs w:val="28"/>
          <w:u w:val="single"/>
          <w:lang w:val="en-US" w:eastAsia="zh-CN" w:bidi="ar"/>
        </w:rPr>
        <w:t xml:space="preserve">                                   </w:t>
      </w:r>
    </w:p>
    <w:p>
      <w:pPr>
        <w:pStyle w:val="12"/>
        <w:widowControl/>
        <w:ind w:left="0" w:firstLine="2800" w:firstLineChars="1000"/>
        <w:jc w:val="both"/>
        <w:rPr>
          <w:rFonts w:hint="eastAsia" w:ascii="仿宋" w:hAnsi="仿宋" w:eastAsia="仿宋" w:cs="仿宋"/>
          <w:bCs/>
          <w:sz w:val="28"/>
          <w:szCs w:val="28"/>
          <w:lang w:val="en-US"/>
        </w:rPr>
      </w:pPr>
      <w:r>
        <w:rPr>
          <w:rFonts w:hint="eastAsia" w:ascii="仿宋" w:hAnsi="仿宋" w:eastAsia="仿宋" w:cs="仿宋"/>
          <w:b w:val="0"/>
          <w:bCs/>
          <w:sz w:val="28"/>
          <w:szCs w:val="28"/>
          <w:lang w:eastAsia="zh-CN"/>
        </w:rPr>
        <w:t>日</w:t>
      </w:r>
      <w:r>
        <w:rPr>
          <w:rFonts w:hint="eastAsia" w:ascii="仿宋" w:hAnsi="仿宋" w:eastAsia="仿宋" w:cs="仿宋"/>
          <w:b w:val="0"/>
          <w:bCs/>
          <w:sz w:val="28"/>
          <w:szCs w:val="28"/>
          <w:lang w:val="en-US"/>
        </w:rPr>
        <w:t xml:space="preserve">  </w:t>
      </w:r>
      <w:r>
        <w:rPr>
          <w:rFonts w:hint="eastAsia" w:ascii="仿宋" w:hAnsi="仿宋" w:eastAsia="仿宋" w:cs="仿宋"/>
          <w:b w:val="0"/>
          <w:bCs/>
          <w:sz w:val="28"/>
          <w:szCs w:val="28"/>
          <w:lang w:eastAsia="zh-CN"/>
        </w:rPr>
        <w:t>期</w:t>
      </w:r>
      <w:r>
        <w:rPr>
          <w:rFonts w:hint="eastAsia" w:ascii="仿宋" w:hAnsi="仿宋" w:eastAsia="仿宋" w:cs="仿宋"/>
          <w:b w:val="0"/>
          <w:bCs/>
          <w:sz w:val="28"/>
          <w:szCs w:val="28"/>
          <w:lang w:val="en-US"/>
        </w:rPr>
        <w:t>:</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年</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月</w:t>
      </w:r>
      <w:r>
        <w:rPr>
          <w:rFonts w:hint="eastAsia" w:ascii="仿宋" w:hAnsi="仿宋" w:eastAsia="仿宋" w:cs="仿宋"/>
          <w:b w:val="0"/>
          <w:bCs/>
          <w:sz w:val="28"/>
          <w:szCs w:val="28"/>
          <w:u w:val="single"/>
          <w:lang w:eastAsia="zh-CN"/>
        </w:rPr>
        <w:t xml:space="preserve"> </w:t>
      </w:r>
      <w:r>
        <w:rPr>
          <w:rFonts w:hint="eastAsia" w:ascii="仿宋" w:hAnsi="仿宋" w:eastAsia="仿宋" w:cs="仿宋"/>
          <w:b w:val="0"/>
          <w:bCs/>
          <w:sz w:val="28"/>
          <w:szCs w:val="28"/>
          <w:u w:val="single"/>
          <w:lang w:val="en-US"/>
        </w:rPr>
        <w:t xml:space="preserve">      </w:t>
      </w:r>
      <w:r>
        <w:rPr>
          <w:rFonts w:hint="eastAsia" w:ascii="仿宋" w:hAnsi="仿宋" w:eastAsia="仿宋" w:cs="仿宋"/>
          <w:b w:val="0"/>
          <w:bCs/>
          <w:sz w:val="28"/>
          <w:szCs w:val="28"/>
          <w:lang w:eastAsia="zh-CN"/>
        </w:rPr>
        <w:t>日</w:t>
      </w:r>
    </w:p>
    <w:p>
      <w:pPr>
        <w:pStyle w:val="2"/>
        <w:widowControl/>
        <w:spacing w:line="360" w:lineRule="exact"/>
        <w:rPr>
          <w:rFonts w:hint="eastAsia" w:ascii="宋体" w:hAnsi="宋体" w:eastAsia="宋体" w:cs="宋体"/>
          <w:lang w:val="en-US"/>
        </w:rPr>
      </w:pPr>
    </w:p>
    <w:p>
      <w:pPr>
        <w:pStyle w:val="2"/>
        <w:widowControl/>
        <w:spacing w:line="360" w:lineRule="exact"/>
        <w:rPr>
          <w:rFonts w:hint="eastAsia" w:ascii="宋体" w:hAnsi="宋体" w:eastAsia="宋体" w:cs="宋体"/>
          <w:lang w:val="en-US"/>
        </w:rPr>
      </w:pPr>
      <w:r>
        <w:rPr>
          <w:rFonts w:hint="eastAsia" w:ascii="宋体" w:hAnsi="宋体" w:eastAsia="宋体" w:cs="宋体"/>
          <w:lang w:val="en-US"/>
        </w:rPr>
        <w:t>2</w:t>
      </w:r>
      <w:r>
        <w:rPr>
          <w:rFonts w:hint="eastAsia" w:ascii="宋体" w:hAnsi="宋体" w:eastAsia="宋体" w:cs="宋体"/>
          <w:lang w:eastAsia="zh-CN"/>
        </w:rPr>
        <w:t>、法定代表人身份证明</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360" w:lineRule="exact"/>
        <w:ind w:left="0" w:right="0"/>
        <w:jc w:val="center"/>
        <w:outlineLvl w:val="1"/>
        <w:rPr>
          <w:rFonts w:hint="eastAsia" w:ascii="宋体" w:hAnsi="宋体" w:eastAsia="宋体" w:cs="宋体"/>
          <w:b/>
          <w:bCs w:val="0"/>
          <w:sz w:val="32"/>
          <w:szCs w:val="32"/>
          <w:lang w:val="en-US"/>
        </w:rPr>
      </w:pP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0"/>
          <w:sz w:val="28"/>
          <w:szCs w:val="28"/>
          <w:lang w:val="en-US" w:eastAsia="zh-CN" w:bidi="ar"/>
        </w:rPr>
        <w:t>采购申请人名称：</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 xml:space="preserve"> 单位性质：</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ab/>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0" w:right="-20" w:firstLine="140" w:firstLineChars="50"/>
        <w:jc w:val="left"/>
        <w:rPr>
          <w:rFonts w:hint="eastAsia" w:ascii="仿宋" w:hAnsi="仿宋" w:eastAsia="仿宋" w:cs="宋体"/>
          <w:kern w:val="0"/>
          <w:sz w:val="28"/>
          <w:szCs w:val="28"/>
          <w:u w:val="single"/>
          <w:lang w:val="en-US"/>
        </w:rPr>
      </w:pPr>
      <w:r>
        <w:rPr>
          <w:rFonts w:hint="eastAsia" w:ascii="仿宋" w:hAnsi="仿宋" w:eastAsia="仿宋" w:cs="宋体"/>
          <w:kern w:val="0"/>
          <w:sz w:val="28"/>
          <w:szCs w:val="28"/>
          <w:lang w:val="en-US" w:eastAsia="zh-CN" w:bidi="ar"/>
        </w:rPr>
        <w:t>地址：</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tabs>
          <w:tab w:val="left" w:pos="2500"/>
          <w:tab w:val="left" w:pos="3285"/>
          <w:tab w:val="left" w:pos="5115"/>
        </w:tabs>
        <w:autoSpaceDE w:val="0"/>
        <w:autoSpaceDN w:val="0"/>
        <w:adjustRightInd w:val="0"/>
        <w:spacing w:before="0" w:beforeAutospacing="0" w:after="0" w:afterAutospacing="0" w:line="560" w:lineRule="exact"/>
        <w:ind w:left="0" w:right="3590"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成立时间：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年</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月</w:t>
      </w:r>
      <w:r>
        <w:rPr>
          <w:rFonts w:hint="eastAsia" w:ascii="仿宋" w:hAnsi="仿宋" w:eastAsia="仿宋" w:cs="宋体"/>
          <w:kern w:val="0"/>
          <w:sz w:val="28"/>
          <w:szCs w:val="28"/>
          <w:u w:val="single"/>
          <w:lang w:val="en-US" w:eastAsia="zh-CN" w:bidi="ar"/>
        </w:rPr>
        <w:t xml:space="preserve">     </w:t>
      </w:r>
      <w:r>
        <w:rPr>
          <w:rFonts w:hint="eastAsia" w:ascii="仿宋" w:hAnsi="仿宋" w:eastAsia="仿宋" w:cs="宋体"/>
          <w:kern w:val="0"/>
          <w:sz w:val="28"/>
          <w:szCs w:val="28"/>
          <w:lang w:val="en-US" w:eastAsia="zh-CN" w:bidi="ar"/>
        </w:rPr>
        <w:t>日</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0" w:right="309" w:firstLine="140" w:firstLineChars="5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经营期限：</w:t>
      </w:r>
      <w:r>
        <w:rPr>
          <w:rFonts w:hint="eastAsia" w:ascii="仿宋" w:hAnsi="仿宋" w:eastAsia="仿宋" w:cs="宋体"/>
          <w:kern w:val="0"/>
          <w:sz w:val="28"/>
          <w:szCs w:val="28"/>
          <w:u w:val="single"/>
          <w:lang w:val="en-US" w:eastAsia="zh-CN" w:bidi="ar"/>
        </w:rPr>
        <w:t xml:space="preserve">          </w:t>
      </w:r>
    </w:p>
    <w:p>
      <w:pPr>
        <w:keepNext w:val="0"/>
        <w:keepLines w:val="0"/>
        <w:widowControl w:val="0"/>
        <w:suppressLineNumbers w:val="0"/>
        <w:autoSpaceDE w:val="0"/>
        <w:autoSpaceDN w:val="0"/>
        <w:adjustRightInd w:val="0"/>
        <w:spacing w:before="0" w:beforeAutospacing="0" w:after="0" w:afterAutospacing="0" w:line="560" w:lineRule="exact"/>
        <w:ind w:left="105" w:leftChars="50" w:right="0"/>
        <w:jc w:val="left"/>
        <w:rPr>
          <w:rFonts w:hint="eastAsia" w:ascii="仿宋" w:hAnsi="仿宋" w:eastAsia="仿宋" w:cs="仿宋_GB2312"/>
          <w:kern w:val="0"/>
          <w:sz w:val="28"/>
          <w:szCs w:val="28"/>
          <w:lang w:val="en-US"/>
        </w:rPr>
      </w:pPr>
      <w:r>
        <w:rPr>
          <w:rFonts w:hint="eastAsia" w:ascii="仿宋" w:hAnsi="仿宋" w:eastAsia="仿宋" w:cs="仿宋_GB2312"/>
          <w:kern w:val="0"/>
          <w:sz w:val="28"/>
          <w:szCs w:val="28"/>
          <w:lang w:val="en-US" w:eastAsia="zh-CN" w:bidi="ar"/>
        </w:rPr>
        <w:t>姓名：</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系</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r>
        <w:rPr>
          <w:rFonts w:hint="eastAsia" w:ascii="仿宋" w:hAnsi="仿宋" w:eastAsia="仿宋" w:cs="仿宋"/>
          <w:color w:val="000000"/>
          <w:kern w:val="2"/>
          <w:sz w:val="28"/>
          <w:szCs w:val="28"/>
          <w:lang w:val="en-US" w:eastAsia="zh-CN" w:bidi="ar"/>
        </w:rPr>
        <w:t>竞争性谈判采</w:t>
      </w:r>
      <w:r>
        <w:rPr>
          <w:rFonts w:hint="eastAsia" w:ascii="仿宋" w:hAnsi="仿宋" w:eastAsia="仿宋" w:cs="仿宋_GB2312"/>
          <w:kern w:val="0"/>
          <w:sz w:val="28"/>
          <w:szCs w:val="28"/>
          <w:lang w:val="en-US" w:eastAsia="zh-CN" w:bidi="ar"/>
        </w:rPr>
        <w:t>购申请人名称）的法定代表人（职务：</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电话</w:t>
      </w:r>
      <w:r>
        <w:rPr>
          <w:rFonts w:hint="eastAsia" w:ascii="仿宋" w:hAnsi="仿宋" w:eastAsia="仿宋" w:cs="仿宋_GB2312"/>
          <w:kern w:val="0"/>
          <w:sz w:val="28"/>
          <w:szCs w:val="28"/>
          <w:u w:val="single"/>
          <w:lang w:val="en-US" w:eastAsia="zh-CN" w:bidi="ar"/>
        </w:rPr>
        <w:t xml:space="preserve">              </w:t>
      </w:r>
      <w:r>
        <w:rPr>
          <w:rFonts w:hint="eastAsia" w:ascii="仿宋" w:hAnsi="仿宋" w:eastAsia="仿宋" w:cs="仿宋_GB2312"/>
          <w:kern w:val="0"/>
          <w:sz w:val="28"/>
          <w:szCs w:val="28"/>
          <w:lang w:val="en-US" w:eastAsia="zh-CN" w:bidi="ar"/>
        </w:rPr>
        <w:t>）。</w:t>
      </w:r>
    </w:p>
    <w:p>
      <w:pPr>
        <w:keepNext w:val="0"/>
        <w:keepLines w:val="0"/>
        <w:widowControl w:val="0"/>
        <w:suppressLineNumbers w:val="0"/>
        <w:tabs>
          <w:tab w:val="left" w:pos="3940"/>
          <w:tab w:val="left" w:pos="4845"/>
          <w:tab w:val="left" w:pos="6435"/>
          <w:tab w:val="left" w:pos="8540"/>
        </w:tabs>
        <w:autoSpaceDE w:val="0"/>
        <w:autoSpaceDN w:val="0"/>
        <w:adjustRightInd w:val="0"/>
        <w:spacing w:before="26" w:beforeAutospacing="0" w:after="0" w:afterAutospacing="0" w:line="560" w:lineRule="exact"/>
        <w:ind w:left="118" w:leftChars="56" w:right="309"/>
        <w:jc w:val="left"/>
        <w:rPr>
          <w:rFonts w:hint="eastAsia" w:ascii="仿宋" w:hAnsi="仿宋" w:eastAsia="仿宋" w:cs="宋体"/>
          <w:kern w:val="0"/>
          <w:sz w:val="28"/>
          <w:szCs w:val="28"/>
          <w:lang w:val="en-US"/>
        </w:rPr>
      </w:pPr>
    </w:p>
    <w:p>
      <w:pPr>
        <w:keepNext w:val="0"/>
        <w:keepLines w:val="0"/>
        <w:widowControl w:val="0"/>
        <w:suppressLineNumbers w:val="0"/>
        <w:autoSpaceDE w:val="0"/>
        <w:autoSpaceDN w:val="0"/>
        <w:adjustRightInd w:val="0"/>
        <w:spacing w:before="21" w:beforeAutospacing="0" w:after="0" w:afterAutospacing="0" w:line="560" w:lineRule="exact"/>
        <w:ind w:left="426" w:right="-2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特此证明。</w:t>
      </w:r>
    </w:p>
    <w:p>
      <w:pPr>
        <w:keepNext w:val="0"/>
        <w:keepLines w:val="0"/>
        <w:widowControl w:val="0"/>
        <w:suppressLineNumbers w:val="0"/>
        <w:autoSpaceDE w:val="0"/>
        <w:autoSpaceDN w:val="0"/>
        <w:adjustRightInd w:val="0"/>
        <w:spacing w:before="0" w:beforeAutospacing="0" w:after="0" w:afterAutospacing="0" w:line="560" w:lineRule="exact"/>
        <w:ind w:left="424" w:leftChars="202" w:right="0"/>
        <w:jc w:val="left"/>
        <w:rPr>
          <w:rFonts w:hint="eastAsia" w:ascii="仿宋" w:hAnsi="仿宋" w:eastAsia="仿宋" w:cs="宋体"/>
          <w:kern w:val="0"/>
          <w:sz w:val="28"/>
          <w:szCs w:val="28"/>
          <w:lang w:val="en-US"/>
        </w:rPr>
      </w:pPr>
      <w:r>
        <w:rPr>
          <w:rFonts w:hint="eastAsia" w:ascii="仿宋" w:hAnsi="仿宋" w:eastAsia="仿宋" w:cs="宋体"/>
          <w:kern w:val="0"/>
          <w:sz w:val="28"/>
          <w:szCs w:val="28"/>
          <w:lang w:val="en-US" w:eastAsia="zh-CN" w:bidi="ar"/>
        </w:rPr>
        <w:t>附：法定代表人身份证复印件</w:t>
      </w: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820" w:firstLineChars="650"/>
        <w:jc w:val="both"/>
        <w:rPr>
          <w:rFonts w:hint="eastAsia" w:ascii="仿宋" w:hAnsi="仿宋" w:eastAsia="仿宋" w:cs="宋体"/>
          <w:kern w:val="0"/>
          <w:sz w:val="28"/>
          <w:szCs w:val="28"/>
          <w:lang w:val="en-US"/>
        </w:rPr>
      </w:pPr>
    </w:p>
    <w:p>
      <w:pPr>
        <w:keepNext w:val="0"/>
        <w:keepLines w:val="0"/>
        <w:widowControl w:val="0"/>
        <w:suppressLineNumbers w:val="0"/>
        <w:tabs>
          <w:tab w:val="left" w:pos="6340"/>
        </w:tabs>
        <w:autoSpaceDE w:val="0"/>
        <w:autoSpaceDN w:val="0"/>
        <w:adjustRightInd w:val="0"/>
        <w:spacing w:before="0" w:beforeAutospacing="0" w:after="0" w:afterAutospacing="0" w:line="480" w:lineRule="exact"/>
        <w:ind w:left="0" w:right="-20" w:firstLine="1560" w:firstLineChars="650"/>
        <w:jc w:val="both"/>
        <w:rPr>
          <w:rFonts w:hint="eastAsia" w:ascii="宋体" w:hAnsi="宋体" w:eastAsia="宋体" w:cs="宋体"/>
          <w:kern w:val="0"/>
          <w:sz w:val="24"/>
          <w:szCs w:val="24"/>
          <w:lang w:val="en-US"/>
        </w:rPr>
      </w:pPr>
    </w:p>
    <w:p>
      <w:pPr>
        <w:keepNext w:val="0"/>
        <w:keepLines w:val="0"/>
        <w:widowControl w:val="0"/>
        <w:suppressLineNumbers w:val="0"/>
        <w:spacing w:before="0" w:beforeAutospacing="0" w:after="0" w:afterAutospacing="0" w:line="560" w:lineRule="exact"/>
        <w:ind w:left="0" w:right="0"/>
        <w:jc w:val="both"/>
        <w:outlineLvl w:val="1"/>
        <w:rPr>
          <w:rFonts w:hint="eastAsia" w:ascii="仿宋" w:hAnsi="仿宋" w:eastAsia="仿宋" w:cs="仿宋"/>
          <w:sz w:val="28"/>
          <w:szCs w:val="28"/>
          <w:u w:val="single"/>
          <w:lang w:val="en-US"/>
        </w:rPr>
      </w:pPr>
      <w:r>
        <w:rPr>
          <w:rFonts w:hint="eastAsia" w:ascii="宋体" w:hAnsi="宋体" w:eastAsia="宋体" w:cs="宋体"/>
          <w:kern w:val="2"/>
          <w:sz w:val="24"/>
          <w:szCs w:val="24"/>
          <w:lang w:val="en-US" w:eastAsia="zh-CN" w:bidi="ar"/>
        </w:rPr>
        <w:t xml:space="preserve">                </w:t>
      </w:r>
      <w:r>
        <w:rPr>
          <w:rFonts w:hint="eastAsia" w:ascii="仿宋" w:hAnsi="仿宋" w:eastAsia="仿宋" w:cs="仿宋"/>
          <w:kern w:val="2"/>
          <w:sz w:val="28"/>
          <w:szCs w:val="28"/>
          <w:lang w:val="en-US" w:eastAsia="zh-CN" w:bidi="ar"/>
        </w:rPr>
        <w:t xml:space="preserve">  </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仿宋"/>
          <w:kern w:val="2"/>
          <w:sz w:val="28"/>
          <w:szCs w:val="28"/>
          <w:lang w:val="en-US" w:eastAsia="zh-CN" w:bidi="ar"/>
        </w:rPr>
        <w:t xml:space="preserve">采购申请人名称（公章）： </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320" w:firstLineChars="1900"/>
        <w:jc w:val="both"/>
        <w:outlineLvl w:val="1"/>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日   期：</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keepNext w:val="0"/>
        <w:keepLines w:val="0"/>
        <w:widowControl w:val="0"/>
        <w:suppressLineNumbers w:val="0"/>
        <w:spacing w:before="0" w:beforeAutospacing="0" w:after="0" w:afterAutospacing="0" w:line="360" w:lineRule="exact"/>
        <w:ind w:left="0" w:right="0"/>
        <w:jc w:val="center"/>
        <w:outlineLvl w:val="1"/>
        <w:rPr>
          <w:rFonts w:hint="eastAsia" w:ascii="仿宋" w:hAnsi="仿宋" w:eastAsia="仿宋" w:cs="仿宋"/>
          <w:b/>
          <w:bCs w:val="0"/>
          <w:sz w:val="28"/>
          <w:szCs w:val="28"/>
          <w:lang w:val="en-US"/>
        </w:rPr>
      </w:pPr>
    </w:p>
    <w:p>
      <w:pPr>
        <w:pStyle w:val="2"/>
        <w:widowControl/>
        <w:spacing w:line="360" w:lineRule="exact"/>
        <w:rPr>
          <w:rFonts w:hint="eastAsia" w:ascii="宋体" w:hAnsi="宋体" w:eastAsia="方正小标宋简体" w:cs="宋体"/>
          <w:lang w:val="en-US"/>
        </w:rPr>
      </w:pPr>
      <w:r>
        <w:rPr>
          <w:rFonts w:hint="eastAsia" w:ascii="宋体" w:hAnsi="宋体" w:eastAsia="宋体" w:cs="Times New Roman"/>
          <w:b/>
          <w:bCs w:val="0"/>
          <w:kern w:val="2"/>
          <w:sz w:val="30"/>
          <w:szCs w:val="30"/>
          <w:lang w:val="en-US" w:eastAsia="zh-CN" w:bidi="ar"/>
        </w:rPr>
        <w:br w:type="page"/>
      </w:r>
      <w:r>
        <w:rPr>
          <w:rFonts w:hint="eastAsia" w:ascii="宋体" w:hAnsi="宋体" w:eastAsia="宋体" w:cs="宋体"/>
          <w:lang w:val="en-US"/>
        </w:rPr>
        <w:t>3</w:t>
      </w:r>
      <w:r>
        <w:rPr>
          <w:rFonts w:hint="eastAsia" w:ascii="宋体" w:hAnsi="宋体" w:eastAsia="宋体" w:cs="宋体"/>
          <w:lang w:eastAsia="zh-CN"/>
        </w:rPr>
        <w:t>、法定代表人授权委托书</w:t>
      </w:r>
    </w:p>
    <w:p>
      <w:pPr>
        <w:pStyle w:val="12"/>
        <w:keepNext w:val="0"/>
        <w:keepLines w:val="0"/>
        <w:widowControl w:val="0"/>
        <w:suppressLineNumbers w:val="0"/>
        <w:spacing w:before="325" w:beforeLines="100" w:beforeAutospacing="0" w:after="325" w:afterLines="100" w:afterAutospacing="0"/>
        <w:ind w:left="0" w:right="0"/>
        <w:rPr>
          <w:rFonts w:hAnsi="宋体"/>
          <w:bCs/>
          <w:kern w:val="2"/>
          <w:sz w:val="32"/>
          <w:szCs w:val="32"/>
          <w:lang w:val="en-US"/>
        </w:rPr>
      </w:pPr>
      <w:r>
        <w:rPr>
          <w:rFonts w:hAnsi="宋体"/>
          <w:bCs/>
          <w:kern w:val="2"/>
          <w:sz w:val="32"/>
          <w:szCs w:val="32"/>
          <w:lang w:eastAsia="zh-CN"/>
        </w:rPr>
        <w:t>法定代表人授权委托书</w:t>
      </w:r>
    </w:p>
    <w:p>
      <w:pPr>
        <w:keepNext w:val="0"/>
        <w:keepLines w:val="0"/>
        <w:widowControl w:val="0"/>
        <w:suppressLineNumbers w:val="0"/>
        <w:spacing w:before="0" w:beforeAutospacing="0" w:after="0" w:afterAutospacing="0"/>
        <w:ind w:left="0" w:right="0"/>
        <w:jc w:val="both"/>
        <w:rPr>
          <w:rFonts w:hint="eastAsia" w:ascii="宋体" w:hAnsi="Times New Roman" w:eastAsia="宋体" w:cs="宋体"/>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致：（招标人名称）</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本授权书宣告：</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（姓名）合法地代表我单位，授权</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（申请人全称）的</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（职务）</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（姓名）为我单位委托代理人，该委托代理人有权在</w:t>
      </w:r>
      <w:r>
        <w:rPr>
          <w:rFonts w:hint="eastAsia" w:ascii="仿宋" w:hAnsi="仿宋" w:eastAsia="仿宋" w:cs="仿宋"/>
          <w:b/>
          <w:bCs/>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的竞争性谈判采购活动中，以我单位的名义进行报价、签署相关申请文件、与招标人（或业主）协商、签订合同协议以及执行一切与此有关的事项。</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被授权代理人无转委托权，特此委托。</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申  请  人：</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 xml:space="preserve">（盖章）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r>
        <w:rPr>
          <w:rFonts w:hint="eastAsia" w:ascii="仿宋" w:hAnsi="仿宋" w:eastAsia="仿宋" w:cs="仿宋"/>
          <w:kern w:val="2"/>
          <w:sz w:val="28"/>
          <w:szCs w:val="28"/>
          <w:lang w:val="en-US" w:eastAsia="zh-CN" w:bidi="ar"/>
        </w:rPr>
        <w:t>法定代表人 (签字)：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委托代理人（签字）：</w:t>
      </w:r>
      <w:r>
        <w:rPr>
          <w:rFonts w:hint="eastAsia" w:ascii="仿宋" w:hAnsi="仿宋" w:eastAsia="仿宋" w:cs="仿宋"/>
          <w:kern w:val="2"/>
          <w:sz w:val="28"/>
          <w:szCs w:val="28"/>
          <w:u w:val="single"/>
          <w:lang w:val="en-US" w:eastAsia="zh-CN" w:bidi="ar"/>
        </w:rPr>
        <w:t xml:space="preserve">                    </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u w:val="single"/>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r>
        <w:rPr>
          <w:rFonts w:hint="eastAsia" w:ascii="仿宋" w:hAnsi="仿宋" w:eastAsia="仿宋" w:cs="仿宋"/>
          <w:kern w:val="2"/>
          <w:sz w:val="28"/>
          <w:szCs w:val="28"/>
          <w:lang w:val="en-US" w:eastAsia="zh-CN" w:bidi="ar"/>
        </w:rPr>
        <w:t xml:space="preserve">                        日  期: </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年</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月</w:t>
      </w:r>
      <w:r>
        <w:rPr>
          <w:rFonts w:hint="eastAsia" w:ascii="仿宋" w:hAnsi="仿宋" w:eastAsia="仿宋" w:cs="仿宋"/>
          <w:kern w:val="2"/>
          <w:sz w:val="28"/>
          <w:szCs w:val="28"/>
          <w:u w:val="single"/>
          <w:lang w:val="en-US" w:eastAsia="zh-CN" w:bidi="ar"/>
        </w:rPr>
        <w:t xml:space="preserve">        </w:t>
      </w:r>
      <w:r>
        <w:rPr>
          <w:rFonts w:hint="eastAsia" w:ascii="仿宋" w:hAnsi="仿宋" w:eastAsia="仿宋" w:cs="仿宋"/>
          <w:kern w:val="2"/>
          <w:sz w:val="28"/>
          <w:szCs w:val="28"/>
          <w:lang w:val="en-US" w:eastAsia="zh-CN" w:bidi="ar"/>
        </w:rPr>
        <w:t>日</w:t>
      </w:r>
    </w:p>
    <w:p>
      <w:pPr>
        <w:pStyle w:val="2"/>
        <w:widowControl/>
        <w:ind w:left="0" w:firstLine="562"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仿宋"/>
          <w:sz w:val="28"/>
          <w:szCs w:val="28"/>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ind w:left="0" w:right="0"/>
        <w:jc w:val="both"/>
        <w:rPr>
          <w:lang w:val="en-US"/>
        </w:rPr>
      </w:pPr>
    </w:p>
    <w:bookmarkEnd w:id="1"/>
    <w:p>
      <w:pPr>
        <w:pStyle w:val="2"/>
        <w:widowControl/>
        <w:spacing w:line="360" w:lineRule="exact"/>
        <w:ind w:left="0" w:firstLine="2891" w:firstLineChars="900"/>
        <w:jc w:val="both"/>
        <w:rPr>
          <w:rFonts w:hint="eastAsia" w:ascii="宋体" w:hAnsi="宋体" w:eastAsia="宋体" w:cs="宋体"/>
          <w:lang w:val="en-US"/>
        </w:rPr>
      </w:pPr>
      <w:r>
        <w:rPr>
          <w:rFonts w:hint="eastAsia" w:ascii="宋体" w:hAnsi="宋体" w:eastAsia="宋体" w:cs="宋体"/>
          <w:lang w:val="en-US"/>
        </w:rPr>
        <w:t>4</w:t>
      </w:r>
      <w:r>
        <w:rPr>
          <w:rFonts w:hint="eastAsia" w:ascii="宋体" w:hAnsi="宋体" w:eastAsia="宋体" w:cs="宋体"/>
          <w:lang w:eastAsia="zh-CN"/>
        </w:rPr>
        <w:t>、资 格 证 明 文 件</w:t>
      </w:r>
    </w:p>
    <w:p>
      <w:pPr>
        <w:keepNext w:val="0"/>
        <w:keepLines w:val="0"/>
        <w:widowControl w:val="0"/>
        <w:suppressLineNumbers w:val="0"/>
        <w:spacing w:before="0" w:beforeAutospacing="0" w:after="0" w:afterAutospacing="0"/>
        <w:ind w:left="0" w:right="0"/>
        <w:jc w:val="both"/>
        <w:rPr>
          <w:lang w:val="en-US"/>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供应商必须按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采购文件中的要求提交相关证明文件，并作为其响应文件的一部分，以证明其有资格参加</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宋体"/>
          <w:kern w:val="2"/>
          <w:sz w:val="28"/>
          <w:szCs w:val="28"/>
          <w:lang w:val="en-US" w:eastAsia="zh-CN" w:bidi="ar"/>
        </w:rPr>
        <w:t>采购和成交后有履行合同的能力。</w:t>
      </w:r>
    </w:p>
    <w:p>
      <w:pPr>
        <w:keepNext w:val="0"/>
        <w:keepLines w:val="0"/>
        <w:widowControl w:val="0"/>
        <w:suppressLineNumbers w:val="0"/>
        <w:autoSpaceDE w:val="0"/>
        <w:autoSpaceDN w:val="0"/>
        <w:adjustRightInd w:val="0"/>
        <w:spacing w:before="0" w:beforeAutospacing="0" w:after="0" w:afterAutospacing="0" w:line="560" w:lineRule="exact"/>
        <w:ind w:left="0" w:right="0" w:firstLine="560" w:firstLineChars="200"/>
        <w:jc w:val="both"/>
        <w:outlineLvl w:val="5"/>
        <w:rPr>
          <w:rFonts w:hint="eastAsia" w:ascii="仿宋" w:hAnsi="仿宋" w:eastAsia="仿宋" w:cs="宋体"/>
          <w:b/>
          <w:bCs w:val="0"/>
          <w:sz w:val="28"/>
          <w:szCs w:val="28"/>
          <w:lang w:val="en-US"/>
        </w:rPr>
      </w:pPr>
      <w:r>
        <w:rPr>
          <w:rFonts w:hint="eastAsia" w:ascii="仿宋" w:hAnsi="仿宋" w:eastAsia="仿宋" w:cs="宋体"/>
          <w:kern w:val="2"/>
          <w:sz w:val="28"/>
          <w:szCs w:val="28"/>
          <w:lang w:val="en-US" w:eastAsia="zh-CN" w:bidi="ar"/>
        </w:rPr>
        <w:t xml:space="preserve"> </w:t>
      </w:r>
      <w:r>
        <w:rPr>
          <w:rFonts w:hint="eastAsia" w:ascii="仿宋" w:hAnsi="仿宋" w:eastAsia="仿宋" w:cs="宋体"/>
          <w:b/>
          <w:bCs w:val="0"/>
          <w:kern w:val="2"/>
          <w:sz w:val="28"/>
          <w:szCs w:val="28"/>
          <w:lang w:val="en-US" w:eastAsia="zh-CN" w:bidi="ar"/>
        </w:rPr>
        <w:t>一、供应商应当提供的资格及其他类似效力的要求的相关证明材料</w:t>
      </w:r>
    </w:p>
    <w:p>
      <w:pPr>
        <w:keepNext w:val="0"/>
        <w:keepLines w:val="0"/>
        <w:widowControl/>
        <w:suppressLineNumbers w:val="0"/>
        <w:spacing w:before="0" w:beforeAutospacing="0" w:after="0" w:afterAutospacing="0" w:line="560" w:lineRule="exact"/>
        <w:ind w:left="0" w:right="0" w:firstLine="562" w:firstLineChars="200"/>
        <w:jc w:val="both"/>
        <w:outlineLvl w:val="5"/>
        <w:rPr>
          <w:rFonts w:hint="eastAsia" w:ascii="仿宋" w:hAnsi="仿宋" w:eastAsia="仿宋" w:cs="宋体"/>
          <w:b/>
          <w:bCs/>
          <w:sz w:val="28"/>
          <w:szCs w:val="28"/>
          <w:lang w:val="en-US"/>
        </w:rPr>
      </w:pPr>
      <w:bookmarkStart w:id="2" w:name="_Toc320624216"/>
      <w:bookmarkEnd w:id="2"/>
      <w:bookmarkStart w:id="3" w:name="_Toc320624214"/>
      <w:bookmarkEnd w:id="3"/>
      <w:bookmarkStart w:id="4" w:name="_Toc320624217"/>
      <w:bookmarkEnd w:id="4"/>
      <w:bookmarkStart w:id="5" w:name="_Toc320624212"/>
      <w:bookmarkEnd w:id="5"/>
      <w:bookmarkStart w:id="6" w:name="_Toc320624223"/>
      <w:bookmarkEnd w:id="6"/>
      <w:bookmarkStart w:id="7" w:name="_Toc320624222"/>
      <w:bookmarkEnd w:id="7"/>
      <w:bookmarkStart w:id="8" w:name="_Toc320624215"/>
      <w:bookmarkEnd w:id="8"/>
      <w:bookmarkStart w:id="9" w:name="_Toc320624218"/>
      <w:bookmarkEnd w:id="9"/>
      <w:bookmarkStart w:id="10" w:name="_Toc320624220"/>
      <w:bookmarkEnd w:id="10"/>
      <w:bookmarkStart w:id="11" w:name="_Toc320624219"/>
      <w:bookmarkEnd w:id="11"/>
      <w:bookmarkStart w:id="12" w:name="_Toc320624221"/>
      <w:bookmarkEnd w:id="12"/>
      <w:bookmarkStart w:id="13" w:name="_Toc320624224"/>
      <w:bookmarkEnd w:id="13"/>
      <w:bookmarkStart w:id="14" w:name="_Toc320624213"/>
      <w:bookmarkEnd w:id="14"/>
      <w:r>
        <w:rPr>
          <w:rFonts w:hint="eastAsia" w:ascii="仿宋" w:hAnsi="仿宋" w:eastAsia="仿宋" w:cs="宋体"/>
          <w:b/>
          <w:bCs/>
          <w:kern w:val="2"/>
          <w:sz w:val="28"/>
          <w:szCs w:val="28"/>
          <w:lang w:val="en-US" w:eastAsia="zh-CN" w:bidi="ar"/>
        </w:rPr>
        <w:t>（一）资格要求</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（1）独立法人机构提供下述证明材料：</w:t>
      </w:r>
    </w:p>
    <w:p>
      <w:pPr>
        <w:keepNext w:val="0"/>
        <w:keepLines w:val="0"/>
        <w:widowControl/>
        <w:suppressLineNumbers w:val="0"/>
        <w:tabs>
          <w:tab w:val="left" w:pos="1135"/>
        </w:tabs>
        <w:spacing w:before="0" w:beforeAutospacing="0" w:after="0" w:afterAutospacing="0" w:line="560" w:lineRule="exact"/>
        <w:ind w:left="0" w:right="0" w:firstLine="560" w:firstLineChars="200"/>
        <w:jc w:val="both"/>
        <w:outlineLvl w:val="5"/>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营业执照副本复印件（注：①在有效期内；②具有独立法人资格；）、组织机构代码证副本复印件（注：①在有效期内）】或</w:t>
      </w:r>
      <w:r>
        <w:rPr>
          <w:rFonts w:hint="eastAsia" w:ascii="仿宋" w:hAnsi="仿宋" w:eastAsia="仿宋" w:cs="宋体"/>
          <w:kern w:val="2"/>
          <w:sz w:val="28"/>
          <w:szCs w:val="28"/>
          <w:shd w:val="clear" w:fill="FFFFFF"/>
          <w:lang w:val="en-US" w:eastAsia="zh-CN" w:bidi="ar"/>
        </w:rPr>
        <w:t>工商部门新颁发的营业执照复印件（有效期内）</w:t>
      </w:r>
      <w:r>
        <w:rPr>
          <w:rFonts w:hint="eastAsia" w:ascii="仿宋" w:hAnsi="仿宋" w:eastAsia="仿宋" w:cs="宋体"/>
          <w:kern w:val="2"/>
          <w:sz w:val="28"/>
          <w:szCs w:val="28"/>
          <w:lang w:val="en-US" w:eastAsia="zh-CN" w:bidi="ar"/>
        </w:rPr>
        <w:t>。</w:t>
      </w:r>
    </w:p>
    <w:p>
      <w:pPr>
        <w:keepNext w:val="0"/>
        <w:keepLines w:val="0"/>
        <w:widowControl/>
        <w:suppressLineNumbers w:val="0"/>
        <w:tabs>
          <w:tab w:val="left" w:pos="1135"/>
          <w:tab w:val="right" w:pos="944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（2）其他组织或自然人提供具有承担民事责任的能力的证明材料复印件（提供承诺函原件）；</w:t>
      </w:r>
    </w:p>
    <w:p>
      <w:pPr>
        <w:keepNext w:val="0"/>
        <w:keepLines w:val="0"/>
        <w:widowControl w:val="0"/>
        <w:suppressLineNumbers w:val="0"/>
        <w:tabs>
          <w:tab w:val="left" w:pos="1080"/>
        </w:tabs>
        <w:spacing w:before="0" w:beforeAutospacing="0" w:after="0" w:afterAutospacing="0" w:line="560" w:lineRule="exact"/>
        <w:ind w:left="0" w:right="0" w:firstLine="562" w:firstLineChars="200"/>
        <w:jc w:val="both"/>
        <w:rPr>
          <w:rFonts w:hint="eastAsia" w:ascii="仿宋" w:hAnsi="仿宋" w:eastAsia="仿宋" w:cs="宋体"/>
          <w:b/>
          <w:bCs/>
          <w:sz w:val="28"/>
          <w:szCs w:val="28"/>
          <w:lang w:val="en-US"/>
        </w:rPr>
      </w:pPr>
      <w:r>
        <w:rPr>
          <w:rFonts w:hint="eastAsia" w:ascii="仿宋" w:hAnsi="仿宋" w:eastAsia="仿宋" w:cs="宋体"/>
          <w:b/>
          <w:bCs/>
          <w:kern w:val="2"/>
          <w:sz w:val="28"/>
          <w:szCs w:val="28"/>
          <w:lang w:val="en-US" w:eastAsia="zh-CN" w:bidi="ar"/>
        </w:rPr>
        <w:t>（二）其他类似效力要求相关证明材料：</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（1）法定代表人身份证复印件或护照复印件［注：①法定代表人身份证复印件（在有效期内、两面均应复印）或护照复印件（法定代表人为外籍人士的，按此提供）；②复印件加盖公章]。</w:t>
      </w:r>
    </w:p>
    <w:p>
      <w:pPr>
        <w:keepNext w:val="0"/>
        <w:keepLines w:val="0"/>
        <w:widowControl w:val="0"/>
        <w:suppressLineNumbers w:val="0"/>
        <w:tabs>
          <w:tab w:val="left" w:pos="1080"/>
        </w:tabs>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（2）授权代表身份证复印件（身份证两面均应复印）（注：①在有效期内；②复印件加盖公章；③由供应商法定代表人签署所有响应文件并参加竞争性磋商采购的，则可不提供）。</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 w:hAnsi="仿宋" w:eastAsia="仿宋" w:cs="宋体"/>
          <w:sz w:val="28"/>
          <w:szCs w:val="28"/>
          <w:lang w:val="en-US"/>
        </w:rPr>
      </w:pPr>
      <w:r>
        <w:rPr>
          <w:rFonts w:hint="eastAsia" w:ascii="仿宋" w:hAnsi="仿宋" w:eastAsia="仿宋" w:cs="宋体"/>
          <w:kern w:val="2"/>
          <w:sz w:val="28"/>
          <w:szCs w:val="28"/>
          <w:lang w:val="en-US" w:eastAsia="zh-CN" w:bidi="ar"/>
        </w:rPr>
        <w:t>（3）</w:t>
      </w:r>
      <w:r>
        <w:rPr>
          <w:rFonts w:hint="eastAsia" w:ascii="仿宋" w:hAnsi="仿宋" w:eastAsia="仿宋" w:cs="宋体"/>
          <w:bCs/>
          <w:kern w:val="2"/>
          <w:sz w:val="28"/>
          <w:szCs w:val="28"/>
          <w:lang w:val="en-US" w:eastAsia="zh-CN" w:bidi="ar"/>
        </w:rPr>
        <w:t>法人授权书原件（注：①非法定代表人签署所有响应文件并参加响应的适用；②非独立法人机构提供相应的有授权资格的负责人授权书原件；③其签字或加盖法定代表人私人印章须</w:t>
      </w:r>
      <w:r>
        <w:rPr>
          <w:rFonts w:hint="eastAsia" w:ascii="仿宋" w:hAnsi="仿宋" w:eastAsia="仿宋" w:cs="宋体"/>
          <w:kern w:val="2"/>
          <w:sz w:val="28"/>
          <w:szCs w:val="28"/>
          <w:lang w:val="en-US" w:eastAsia="zh-CN" w:bidi="ar"/>
        </w:rPr>
        <w:t>与其相对应的身份证明文件[身份证复印件或护照复印件（外籍人士适用）]上姓名一致</w:t>
      </w:r>
      <w:r>
        <w:rPr>
          <w:rStyle w:val="10"/>
          <w:rFonts w:hint="eastAsia" w:ascii="仿宋" w:hAnsi="仿宋" w:eastAsia="仿宋" w:cs="宋体"/>
          <w:kern w:val="2"/>
          <w:sz w:val="28"/>
          <w:szCs w:val="28"/>
          <w:lang w:val="en-US" w:eastAsia="zh-CN" w:bidi="ar"/>
        </w:rPr>
        <w:t>。）</w:t>
      </w:r>
      <w:r>
        <w:rPr>
          <w:rFonts w:hint="eastAsia" w:ascii="仿宋" w:hAnsi="仿宋" w:eastAsia="仿宋" w:cs="宋体"/>
          <w:kern w:val="2"/>
          <w:sz w:val="28"/>
          <w:szCs w:val="28"/>
          <w:lang w:val="en-US" w:eastAsia="zh-CN" w:bidi="ar"/>
        </w:rPr>
        <w:t>。</w:t>
      </w:r>
    </w:p>
    <w:p>
      <w:pPr>
        <w:pStyle w:val="5"/>
        <w:widowControl/>
        <w:ind w:left="0" w:firstLine="562"/>
        <w:rPr>
          <w:rFonts w:hint="eastAsia" w:ascii="仿宋" w:hAnsi="仿宋" w:eastAsia="仿宋" w:cs="宋体"/>
          <w:b w:val="0"/>
          <w:bCs/>
          <w:sz w:val="28"/>
          <w:szCs w:val="28"/>
          <w:lang w:val="en-US"/>
        </w:rPr>
      </w:pPr>
      <w:r>
        <w:rPr>
          <w:rFonts w:hint="eastAsia" w:ascii="仿宋" w:hAnsi="仿宋" w:eastAsia="仿宋" w:cs="宋体"/>
          <w:b w:val="0"/>
          <w:bCs/>
          <w:sz w:val="28"/>
          <w:szCs w:val="28"/>
          <w:lang w:eastAsia="zh-CN"/>
        </w:rPr>
        <w:t>（</w:t>
      </w:r>
      <w:r>
        <w:rPr>
          <w:rFonts w:hint="eastAsia" w:ascii="仿宋" w:hAnsi="仿宋" w:eastAsia="仿宋" w:cs="宋体"/>
          <w:b w:val="0"/>
          <w:bCs/>
          <w:sz w:val="28"/>
          <w:szCs w:val="28"/>
          <w:lang w:val="en-US"/>
        </w:rPr>
        <w:t>4</w:t>
      </w:r>
      <w:r>
        <w:rPr>
          <w:rFonts w:hint="eastAsia" w:ascii="仿宋" w:hAnsi="仿宋" w:eastAsia="仿宋" w:cs="宋体"/>
          <w:b w:val="0"/>
          <w:bCs/>
          <w:sz w:val="28"/>
          <w:szCs w:val="28"/>
          <w:lang w:eastAsia="zh-CN"/>
        </w:rPr>
        <w:t>）证明所递交的资料均真实有效，如有虚假，退出本次招标项目。</w:t>
      </w:r>
    </w:p>
    <w:p>
      <w:pPr>
        <w:keepNext w:val="0"/>
        <w:keepLines w:val="0"/>
        <w:widowControl w:val="0"/>
        <w:suppressLineNumbers w:val="0"/>
        <w:spacing w:before="0" w:beforeAutospacing="0" w:after="0" w:afterAutospacing="0"/>
        <w:ind w:left="0" w:right="0"/>
        <w:jc w:val="both"/>
        <w:rPr>
          <w:lang w:val="en-US"/>
        </w:rPr>
      </w:pPr>
      <w:r>
        <w:rPr>
          <w:rFonts w:hint="eastAsia" w:ascii="仿宋" w:hAnsi="仿宋" w:eastAsia="仿宋" w:cs="宋体"/>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firstLine="562"/>
        <w:jc w:val="both"/>
        <w:rPr>
          <w:lang w:val="en-US"/>
        </w:rPr>
      </w:pPr>
    </w:p>
    <w:p>
      <w:pPr>
        <w:pStyle w:val="13"/>
        <w:widowControl/>
        <w:numPr>
          <w:ilvl w:val="0"/>
          <w:numId w:val="1"/>
        </w:numPr>
        <w:spacing w:line="560" w:lineRule="exact"/>
        <w:ind w:left="0" w:firstLine="643" w:firstLineChars="200"/>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采购项目技术主要条款响应偏离表</w:t>
      </w:r>
    </w:p>
    <w:p>
      <w:pPr>
        <w:pStyle w:val="13"/>
        <w:widowControl/>
        <w:spacing w:line="560" w:lineRule="exact"/>
        <w:jc w:val="both"/>
        <w:rPr>
          <w:rFonts w:hint="default" w:ascii="Arial" w:hAnsi="Arial" w:eastAsia="宋体" w:cs="Arial"/>
          <w:b/>
          <w:bCs w:val="0"/>
          <w:color w:val="auto"/>
          <w:sz w:val="32"/>
          <w:szCs w:val="32"/>
          <w:lang w:val="en-US"/>
        </w:rPr>
      </w:pPr>
      <w:r>
        <w:rPr>
          <w:rFonts w:hint="eastAsia" w:ascii="Arial" w:hAnsi="Arial" w:eastAsia="宋体" w:cs="Arial"/>
          <w:b/>
          <w:bCs w:val="0"/>
          <w:color w:val="auto"/>
          <w:sz w:val="32"/>
          <w:szCs w:val="32"/>
          <w:lang w:eastAsia="zh-CN"/>
        </w:rPr>
        <w:t>项目名称：</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23"/>
        <w:gridCol w:w="944"/>
        <w:gridCol w:w="3499"/>
        <w:gridCol w:w="31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序号</w:t>
            </w: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采购文件条目号</w:t>
            </w: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采购文件条款</w:t>
            </w: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响应文件条款</w:t>
            </w: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r>
              <w:rPr>
                <w:rFonts w:hint="eastAsia" w:ascii="宋体" w:hAnsi="宋体" w:eastAsia="宋体" w:cs="宋体"/>
                <w:bCs/>
                <w:color w:val="auto"/>
                <w:szCs w:val="24"/>
              </w:rPr>
              <w:t>响应</w:t>
            </w:r>
            <w:r>
              <w:rPr>
                <w:rFonts w:hint="eastAsia" w:ascii="宋体" w:hAnsi="宋体" w:eastAsia="宋体" w:cs="宋体"/>
                <w:bCs/>
                <w:color w:val="auto"/>
                <w:szCs w:val="24"/>
                <w:lang w:val="en-US"/>
              </w:rPr>
              <w:t>/</w:t>
            </w:r>
            <w:r>
              <w:rPr>
                <w:rFonts w:hint="eastAsia" w:ascii="宋体" w:hAnsi="宋体" w:eastAsia="宋体" w:cs="宋体"/>
                <w:bCs/>
                <w:color w:val="auto"/>
                <w:szCs w:val="24"/>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6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60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3270"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c>
          <w:tcPr>
            <w:tcW w:w="931" w:type="dxa"/>
            <w:tcBorders>
              <w:top w:val="single" w:color="auto" w:sz="4" w:space="0"/>
              <w:left w:val="single" w:color="auto" w:sz="4" w:space="0"/>
              <w:bottom w:val="single" w:color="auto" w:sz="4" w:space="0"/>
              <w:right w:val="single" w:color="auto" w:sz="4" w:space="0"/>
            </w:tcBorders>
            <w:shd w:val="clear" w:color="auto" w:fill="auto"/>
            <w:vAlign w:val="top"/>
          </w:tcPr>
          <w:p>
            <w:pPr>
              <w:pStyle w:val="13"/>
              <w:widowControl/>
              <w:spacing w:line="560" w:lineRule="exact"/>
              <w:jc w:val="center"/>
              <w:rPr>
                <w:rFonts w:hint="eastAsia" w:ascii="宋体" w:hAnsi="宋体" w:eastAsia="宋体" w:cs="宋体"/>
                <w:bCs/>
                <w:color w:val="auto"/>
                <w:szCs w:val="24"/>
                <w:lang w:val="en-US"/>
              </w:rPr>
            </w:pPr>
          </w:p>
        </w:tc>
      </w:tr>
    </w:tbl>
    <w:p>
      <w:pPr>
        <w:pStyle w:val="13"/>
        <w:widowControl/>
        <w:spacing w:line="560" w:lineRule="exact"/>
        <w:jc w:val="both"/>
        <w:rPr>
          <w:rFonts w:hint="default" w:ascii="Arial" w:hAnsi="Arial" w:eastAsia="宋体" w:cs="Arial"/>
          <w:b/>
          <w:bCs w:val="0"/>
          <w:color w:val="auto"/>
          <w:sz w:val="32"/>
          <w:szCs w:val="32"/>
          <w:lang w:val="en-US"/>
        </w:rPr>
      </w:pPr>
    </w:p>
    <w:p>
      <w:pPr>
        <w:pStyle w:val="13"/>
        <w:widowControl/>
        <w:spacing w:line="560" w:lineRule="exact"/>
        <w:ind w:left="0" w:firstLine="560" w:firstLineChars="200"/>
        <w:jc w:val="both"/>
        <w:rPr>
          <w:rFonts w:hint="eastAsia" w:ascii="仿宋" w:hAnsi="仿宋" w:eastAsia="仿宋" w:cs="宋体"/>
          <w:color w:val="auto"/>
          <w:sz w:val="28"/>
          <w:szCs w:val="28"/>
          <w:lang w:val="en-US"/>
        </w:rPr>
      </w:pP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r>
        <w:rPr>
          <w:rFonts w:hint="eastAsia" w:ascii="仿宋" w:hAnsi="仿宋" w:eastAsia="仿宋" w:cs="宋体"/>
          <w:b/>
          <w:bCs w:val="0"/>
          <w:kern w:val="2"/>
          <w:sz w:val="28"/>
          <w:szCs w:val="28"/>
          <w:u w:val="single"/>
          <w:lang w:val="en-US" w:eastAsia="zh-CN" w:bidi="ar"/>
        </w:rPr>
        <w:t>注：以上复印件需盖供应商公章</w:t>
      </w:r>
    </w:p>
    <w:p>
      <w:pPr>
        <w:keepNext w:val="0"/>
        <w:keepLines w:val="0"/>
        <w:widowControl w:val="0"/>
        <w:suppressLineNumbers w:val="0"/>
        <w:spacing w:before="0" w:beforeAutospacing="0" w:after="0" w:afterAutospacing="0" w:line="560" w:lineRule="exact"/>
        <w:ind w:left="0" w:right="0" w:firstLine="562" w:firstLineChars="200"/>
        <w:jc w:val="both"/>
        <w:rPr>
          <w:rFonts w:hint="eastAsia" w:ascii="仿宋" w:hAnsi="仿宋" w:eastAsia="仿宋" w:cs="宋体"/>
          <w:b/>
          <w:bCs w:val="0"/>
          <w:sz w:val="28"/>
          <w:szCs w:val="28"/>
          <w:u w:val="single"/>
          <w:lang w:val="en-US"/>
        </w:rPr>
      </w:pPr>
    </w:p>
    <w:p>
      <w:pPr>
        <w:keepNext w:val="0"/>
        <w:keepLines w:val="0"/>
        <w:widowControl w:val="0"/>
        <w:suppressLineNumbers w:val="0"/>
        <w:spacing w:before="0" w:beforeAutospacing="0" w:after="0" w:afterAutospacing="0" w:line="560" w:lineRule="exact"/>
        <w:ind w:left="0" w:right="0" w:firstLine="643" w:firstLineChars="200"/>
        <w:jc w:val="both"/>
        <w:rPr>
          <w:rFonts w:hint="default" w:ascii="Arial" w:hAnsi="Arial" w:cs="Arial"/>
          <w:b/>
          <w:bCs w:val="0"/>
          <w:kern w:val="0"/>
          <w:sz w:val="32"/>
          <w:szCs w:val="32"/>
          <w:lang w:val="en-US"/>
        </w:rPr>
      </w:pPr>
      <w:r>
        <w:rPr>
          <w:rFonts w:hint="eastAsia" w:ascii="Arial" w:hAnsi="Arial" w:eastAsia="宋体" w:cs="Arial"/>
          <w:b/>
          <w:bCs w:val="0"/>
          <w:kern w:val="0"/>
          <w:sz w:val="32"/>
          <w:szCs w:val="32"/>
          <w:lang w:val="en-US" w:eastAsia="zh-CN" w:bidi="ar"/>
        </w:rPr>
        <w:t>五、竞争性谈判采购中选通知书</w:t>
      </w:r>
    </w:p>
    <w:p>
      <w:pPr>
        <w:keepNext w:val="0"/>
        <w:keepLines w:val="0"/>
        <w:widowControl w:val="0"/>
        <w:suppressLineNumbers w:val="0"/>
        <w:autoSpaceDE w:val="0"/>
        <w:autoSpaceDN w:val="0"/>
        <w:adjustRightInd w:val="0"/>
        <w:spacing w:before="13" w:beforeAutospacing="0" w:after="0" w:afterAutospacing="0"/>
        <w:ind w:left="0" w:right="0"/>
        <w:jc w:val="left"/>
        <w:rPr>
          <w:rFonts w:hint="default" w:ascii="Arial" w:hAnsi="Arial" w:cs="Arial"/>
          <w:kern w:val="0"/>
          <w:sz w:val="32"/>
          <w:szCs w:val="32"/>
          <w:lang w:val="en-US"/>
        </w:rPr>
      </w:pPr>
    </w:p>
    <w:p>
      <w:pPr>
        <w:keepNext w:val="0"/>
        <w:keepLines w:val="0"/>
        <w:widowControl w:val="0"/>
        <w:suppressLineNumbers w:val="0"/>
        <w:tabs>
          <w:tab w:val="left" w:pos="2200"/>
          <w:tab w:val="left" w:pos="5400"/>
        </w:tabs>
        <w:autoSpaceDE w:val="0"/>
        <w:autoSpaceDN w:val="0"/>
        <w:adjustRightInd w:val="0"/>
        <w:spacing w:before="162" w:beforeLines="50" w:beforeAutospacing="0" w:after="162" w:afterLines="50" w:afterAutospacing="0"/>
        <w:ind w:left="0" w:right="0" w:firstLine="161" w:firstLineChars="50"/>
        <w:jc w:val="center"/>
        <w:rPr>
          <w:rFonts w:hint="eastAsia" w:ascii="宋体" w:hAnsi="宋体" w:eastAsia="宋体" w:cs="Arial"/>
          <w:b/>
          <w:bCs/>
          <w:kern w:val="0"/>
          <w:sz w:val="32"/>
          <w:szCs w:val="32"/>
          <w:lang w:val="en-US"/>
        </w:rPr>
      </w:pPr>
      <w:r>
        <w:rPr>
          <w:rFonts w:hint="eastAsia" w:ascii="Arial" w:hAnsi="Arial" w:eastAsia="宋体" w:cs="Arial"/>
          <w:b/>
          <w:bCs w:val="0"/>
          <w:kern w:val="0"/>
          <w:sz w:val="32"/>
          <w:szCs w:val="32"/>
          <w:lang w:val="en-US" w:eastAsia="zh-CN" w:bidi="ar"/>
        </w:rPr>
        <w:t>竞争性谈判采购</w:t>
      </w:r>
      <w:r>
        <w:rPr>
          <w:rFonts w:hint="eastAsia" w:ascii="宋体" w:hAnsi="宋体" w:eastAsia="宋体" w:cs="Arial"/>
          <w:b/>
          <w:bCs/>
          <w:kern w:val="0"/>
          <w:sz w:val="32"/>
          <w:szCs w:val="32"/>
          <w:lang w:val="en-US" w:eastAsia="zh-CN" w:bidi="ar"/>
        </w:rPr>
        <w:t>中选通知书</w:t>
      </w:r>
    </w:p>
    <w:p>
      <w:pPr>
        <w:keepNext w:val="0"/>
        <w:keepLines w:val="0"/>
        <w:widowControl w:val="0"/>
        <w:suppressLineNumbers w:val="0"/>
        <w:autoSpaceDE w:val="0"/>
        <w:autoSpaceDN w:val="0"/>
        <w:adjustRightInd w:val="0"/>
        <w:spacing w:before="9" w:beforeAutospacing="0" w:after="0" w:afterAutospacing="0"/>
        <w:ind w:left="0" w:right="0"/>
        <w:jc w:val="left"/>
        <w:rPr>
          <w:rFonts w:hint="default" w:ascii="Arial" w:hAnsi="Arial" w:cs="Arial"/>
          <w:kern w:val="0"/>
          <w:sz w:val="14"/>
          <w:szCs w:val="14"/>
          <w:lang w:val="en-US"/>
        </w:rPr>
      </w:pPr>
    </w:p>
    <w:p>
      <w:pPr>
        <w:keepNext w:val="0"/>
        <w:keepLines w:val="0"/>
        <w:widowControl w:val="0"/>
        <w:suppressLineNumbers w:val="0"/>
        <w:autoSpaceDE w:val="0"/>
        <w:autoSpaceDN w:val="0"/>
        <w:adjustRightInd w:val="0"/>
        <w:spacing w:before="0" w:beforeAutospacing="0" w:after="0" w:afterAutospacing="0"/>
        <w:ind w:left="0" w:right="0"/>
        <w:jc w:val="left"/>
        <w:rPr>
          <w:rFonts w:hint="default" w:ascii="Arial" w:hAnsi="Arial" w:cs="Arial"/>
          <w:kern w:val="0"/>
          <w:sz w:val="20"/>
          <w:szCs w:val="20"/>
          <w:lang w:val="en-US"/>
        </w:rPr>
      </w:pPr>
    </w:p>
    <w:p>
      <w:pPr>
        <w:keepNext w:val="0"/>
        <w:keepLines w:val="0"/>
        <w:widowControl w:val="0"/>
        <w:suppressLineNumbers w:val="0"/>
        <w:tabs>
          <w:tab w:val="left" w:pos="290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中选</w:t>
      </w:r>
      <w:r>
        <w:rPr>
          <w:rFonts w:hint="eastAsia" w:ascii="仿宋" w:hAnsi="仿宋" w:eastAsia="仿宋" w:cs="仿宋"/>
          <w:color w:val="000000"/>
          <w:kern w:val="2"/>
          <w:sz w:val="28"/>
          <w:szCs w:val="28"/>
          <w:lang w:val="en-US" w:eastAsia="zh-CN" w:bidi="ar"/>
        </w:rPr>
        <w:t>竞争性谈判</w:t>
      </w:r>
      <w:r>
        <w:rPr>
          <w:rFonts w:hint="eastAsia" w:ascii="仿宋" w:hAnsi="仿宋" w:eastAsia="仿宋" w:cs="Courier New"/>
          <w:kern w:val="0"/>
          <w:sz w:val="28"/>
          <w:szCs w:val="28"/>
          <w:lang w:val="en-US" w:eastAsia="zh-CN" w:bidi="ar"/>
        </w:rPr>
        <w:t>采购申请人名称）：</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经  2023  年   月   日在 凉山州中西医结合医院新院区会议室举行的</w:t>
      </w:r>
      <w:r>
        <w:rPr>
          <w:rFonts w:hint="eastAsia" w:ascii="仿宋" w:hAnsi="仿宋" w:eastAsia="仿宋" w:cs="Courier New"/>
          <w:kern w:val="0"/>
          <w:sz w:val="28"/>
          <w:szCs w:val="28"/>
          <w:u w:val="single"/>
          <w:lang w:val="en-US" w:eastAsia="zh-CN" w:bidi="ar"/>
        </w:rPr>
        <w:t>凉山州中西医结合医</w:t>
      </w:r>
      <w:r>
        <w:rPr>
          <w:rFonts w:hint="eastAsia" w:ascii="仿宋" w:hAnsi="仿宋" w:eastAsia="仿宋" w:cs="仿宋"/>
          <w:bCs/>
          <w:color w:val="000000"/>
          <w:kern w:val="2"/>
          <w:sz w:val="28"/>
          <w:szCs w:val="28"/>
          <w:u w:val="single"/>
          <w:lang w:val="en-US" w:eastAsia="zh-CN" w:bidi="ar"/>
        </w:rPr>
        <w:t>红外偏振光治疗仪等一批设备</w:t>
      </w:r>
      <w:r>
        <w:rPr>
          <w:rFonts w:hint="eastAsia" w:ascii="仿宋" w:hAnsi="仿宋" w:eastAsia="仿宋" w:cs="Courier New"/>
          <w:kern w:val="0"/>
          <w:sz w:val="28"/>
          <w:szCs w:val="28"/>
          <w:u w:val="single"/>
          <w:lang w:val="en-US" w:eastAsia="zh-CN" w:bidi="ar"/>
        </w:rPr>
        <w:t>竞</w:t>
      </w:r>
      <w:r>
        <w:rPr>
          <w:rFonts w:hint="eastAsia" w:ascii="仿宋" w:hAnsi="仿宋" w:eastAsia="仿宋" w:cs="仿宋"/>
          <w:color w:val="000000"/>
          <w:kern w:val="2"/>
          <w:sz w:val="28"/>
          <w:szCs w:val="28"/>
          <w:u w:val="single"/>
          <w:lang w:val="en-US" w:eastAsia="zh-CN" w:bidi="ar"/>
        </w:rPr>
        <w:t>争性谈判</w:t>
      </w:r>
      <w:r>
        <w:rPr>
          <w:rFonts w:hint="eastAsia" w:ascii="仿宋" w:hAnsi="仿宋" w:eastAsia="仿宋" w:cs="Courier New"/>
          <w:kern w:val="0"/>
          <w:sz w:val="28"/>
          <w:szCs w:val="28"/>
          <w:u w:val="single"/>
          <w:lang w:val="en-US" w:eastAsia="zh-CN" w:bidi="ar"/>
        </w:rPr>
        <w:t>采购项目</w:t>
      </w:r>
      <w:r>
        <w:rPr>
          <w:rFonts w:hint="eastAsia" w:ascii="仿宋" w:hAnsi="仿宋" w:eastAsia="仿宋" w:cs="Courier New"/>
          <w:kern w:val="0"/>
          <w:sz w:val="28"/>
          <w:szCs w:val="28"/>
          <w:lang w:val="en-US" w:eastAsia="zh-CN" w:bidi="ar"/>
        </w:rPr>
        <w:t>中，您公司以          元中选，请您公司按照项目及我方竞争性谈判采购方案相关规定，在3个工作日内与凉山州中西医结合医院签订项目合同书，并做好前期工作，尽快进场组织审查工作。</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lang w:val="en-US" w:eastAsia="zh-CN" w:bidi="ar"/>
        </w:rPr>
        <w:t>特此通知。</w:t>
      </w: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560" w:firstLineChars="200"/>
        <w:jc w:val="both"/>
        <w:rPr>
          <w:rFonts w:hint="eastAsia" w:ascii="仿宋" w:hAnsi="仿宋" w:eastAsia="仿宋" w:cs="Courier New"/>
          <w:kern w:val="0"/>
          <w:sz w:val="28"/>
          <w:szCs w:val="28"/>
          <w:u w:val="single"/>
          <w:lang w:val="en-US"/>
        </w:rPr>
      </w:pPr>
    </w:p>
    <w:p>
      <w:pPr>
        <w:keepNext w:val="0"/>
        <w:keepLines w:val="0"/>
        <w:widowControl w:val="0"/>
        <w:suppressLineNumbers w:val="0"/>
        <w:tabs>
          <w:tab w:val="left" w:pos="3880"/>
          <w:tab w:val="left" w:pos="4720"/>
          <w:tab w:val="left" w:pos="5560"/>
        </w:tabs>
        <w:autoSpaceDE w:val="0"/>
        <w:autoSpaceDN w:val="0"/>
        <w:adjustRightInd w:val="0"/>
        <w:spacing w:before="0" w:beforeAutospacing="0" w:after="0" w:afterAutospacing="0" w:line="560" w:lineRule="exact"/>
        <w:ind w:left="0" w:right="0" w:firstLine="3920" w:firstLineChars="1400"/>
        <w:jc w:val="both"/>
        <w:rPr>
          <w:rFonts w:hint="eastAsia" w:ascii="仿宋" w:hAnsi="仿宋" w:eastAsia="仿宋" w:cs="Courier New"/>
          <w:kern w:val="0"/>
          <w:sz w:val="28"/>
          <w:szCs w:val="28"/>
          <w:lang w:val="en-US"/>
        </w:rPr>
      </w:pP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年</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 xml:space="preserve">月 </w:t>
      </w:r>
      <w:r>
        <w:rPr>
          <w:rFonts w:hint="eastAsia" w:ascii="仿宋" w:hAnsi="仿宋" w:eastAsia="仿宋" w:cs="Courier New"/>
          <w:kern w:val="0"/>
          <w:sz w:val="28"/>
          <w:szCs w:val="28"/>
          <w:u w:val="single"/>
          <w:lang w:val="en-US" w:eastAsia="zh-CN" w:bidi="ar"/>
        </w:rPr>
        <w:tab/>
      </w:r>
      <w:r>
        <w:rPr>
          <w:rFonts w:hint="eastAsia" w:ascii="仿宋" w:hAnsi="仿宋" w:eastAsia="仿宋" w:cs="Courier New"/>
          <w:kern w:val="0"/>
          <w:sz w:val="28"/>
          <w:szCs w:val="28"/>
          <w:lang w:val="en-US" w:eastAsia="zh-CN" w:bidi="ar"/>
        </w:rPr>
        <w:t>日</w:t>
      </w: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pStyle w:val="5"/>
        <w:widowControl/>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ind w:left="0" w:right="0"/>
        <w:jc w:val="both"/>
        <w:rPr>
          <w:rFonts w:hint="eastAsia" w:ascii="仿宋" w:hAnsi="仿宋" w:eastAsia="仿宋" w:cs="Courier New"/>
          <w:kern w:val="0"/>
          <w:sz w:val="28"/>
          <w:szCs w:val="28"/>
          <w:lang w:val="en-US"/>
        </w:rPr>
      </w:pPr>
    </w:p>
    <w:p>
      <w:pPr>
        <w:keepNext w:val="0"/>
        <w:keepLines w:val="0"/>
        <w:widowControl w:val="0"/>
        <w:suppressLineNumbers w:val="0"/>
        <w:spacing w:before="0" w:beforeAutospacing="0" w:after="0" w:afterAutospacing="0" w:line="560" w:lineRule="exact"/>
        <w:ind w:left="0" w:right="0" w:firstLine="3200" w:firstLineChars="1000"/>
        <w:jc w:val="left"/>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bookmarkStart w:id="15" w:name="_GoBack"/>
      <w:bookmarkEnd w:id="15"/>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32"/>
          <w:szCs w:val="32"/>
          <w:lang w:val="en-US"/>
        </w:rPr>
      </w:pPr>
    </w:p>
    <w:p>
      <w:pPr>
        <w:pStyle w:val="5"/>
        <w:widowControl/>
        <w:rPr>
          <w:rFonts w:hint="eastAsia" w:ascii="仿宋_GB2312" w:hAnsi="仿宋_GB2312" w:eastAsia="仿宋_GB2312" w:cs="仿宋_GB2312"/>
          <w:sz w:val="32"/>
          <w:szCs w:val="32"/>
          <w:lang w:val="en-US"/>
        </w:rPr>
      </w:pPr>
    </w:p>
    <w:p>
      <w:pPr>
        <w:keepNext w:val="0"/>
        <w:keepLines w:val="0"/>
        <w:widowControl w:val="0"/>
        <w:suppressLineNumbers w:val="0"/>
        <w:pBdr>
          <w:top w:val="single" w:color="auto" w:sz="4" w:space="1"/>
          <w:left w:val="none" w:color="auto" w:sz="0" w:space="0"/>
          <w:bottom w:val="single" w:color="auto" w:sz="4" w:space="1"/>
          <w:right w:val="none" w:color="auto" w:sz="0" w:space="0"/>
        </w:pBdr>
        <w:spacing w:before="0" w:beforeAutospacing="0" w:after="0" w:afterAutospacing="0" w:line="460" w:lineRule="exact"/>
        <w:ind w:right="0"/>
        <w:jc w:val="both"/>
        <w:rPr>
          <w:rFonts w:hint="eastAsia" w:ascii="仿宋_GB2312" w:hAnsi="仿宋_GB2312" w:eastAsia="仿宋_GB2312" w:cs="仿宋_GB2312"/>
          <w:sz w:val="28"/>
          <w:szCs w:val="28"/>
          <w:lang w:val="en-US"/>
        </w:rPr>
      </w:pPr>
    </w:p>
    <w:p>
      <w:pPr>
        <w:pStyle w:val="5"/>
        <w:widowControl/>
        <w:rPr>
          <w:lang w:val="en-US"/>
        </w:rPr>
      </w:pPr>
    </w:p>
    <w:p>
      <w:pPr>
        <w:keepNext w:val="0"/>
        <w:keepLines w:val="0"/>
        <w:widowControl w:val="0"/>
        <w:suppressLineNumbers w:val="0"/>
        <w:spacing w:before="0" w:beforeAutospacing="0" w:after="0" w:afterAutospacing="0"/>
        <w:ind w:left="0" w:right="0"/>
        <w:jc w:val="both"/>
        <w:rPr>
          <w:lang w:val="en-US"/>
        </w:rPr>
      </w:pPr>
    </w:p>
    <w:p/>
    <w:p/>
    <w:sectPr>
      <w:pgSz w:w="11906" w:h="16838"/>
      <w:pgMar w:top="2098" w:right="1474" w:bottom="1814" w:left="1587" w:header="851" w:footer="992" w:gutter="0"/>
      <w:cols w:space="425"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楷体à.ā">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D6034C"/>
    <w:multiLevelType w:val="multilevel"/>
    <w:tmpl w:val="FFD6034C"/>
    <w:lvl w:ilvl="0" w:tentative="0">
      <w:start w:val="4"/>
      <w:numFmt w:val="chineseCounting"/>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MzhiZmJlYTlhZjZjZWQyZTY5OGExOWZmOGMyOTAifQ=="/>
  </w:docVars>
  <w:rsids>
    <w:rsidRoot w:val="00000000"/>
    <w:rsid w:val="09EF04B2"/>
    <w:rsid w:val="1F20522A"/>
    <w:rsid w:val="36F16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val="0"/>
      <w:keepLines w:val="0"/>
      <w:widowControl w:val="0"/>
      <w:suppressLineNumbers w:val="0"/>
      <w:spacing w:before="0" w:beforeAutospacing="0" w:after="0" w:afterAutospacing="0" w:line="560" w:lineRule="exact"/>
      <w:ind w:left="0" w:right="0"/>
      <w:jc w:val="center"/>
      <w:outlineLvl w:val="1"/>
    </w:pPr>
    <w:rPr>
      <w:rFonts w:hint="eastAsia" w:ascii="方正小标宋简体" w:hAnsi="宋体" w:eastAsia="方正小标宋简体" w:cs="Times New Roman"/>
      <w:b/>
      <w:kern w:val="2"/>
      <w:sz w:val="32"/>
      <w:szCs w:val="32"/>
      <w:lang w:val="en-US" w:eastAsia="zh-CN" w:bidi="ar"/>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keepNext w:val="0"/>
      <w:keepLines w:val="0"/>
      <w:widowControl w:val="0"/>
      <w:suppressLineNumbers w:val="0"/>
      <w:spacing w:before="0" w:beforeAutospacing="0" w:after="0" w:afterAutospacing="0"/>
      <w:ind w:left="0" w:right="0"/>
      <w:jc w:val="both"/>
    </w:pPr>
    <w:rPr>
      <w:rFonts w:hint="eastAsia" w:ascii="微软雅黑" w:hAnsi="微软雅黑" w:eastAsia="微软雅黑" w:cs="微软雅黑"/>
      <w:kern w:val="2"/>
      <w:sz w:val="16"/>
      <w:szCs w:val="16"/>
      <w:lang w:val="en-US" w:eastAsia="zh-CN" w:bidi="ar"/>
    </w:rPr>
  </w:style>
  <w:style w:type="paragraph" w:styleId="4">
    <w:name w:val="Body Text Indent"/>
    <w:basedOn w:val="1"/>
    <w:qFormat/>
    <w:uiPriority w:val="0"/>
    <w:pPr>
      <w:keepNext w:val="0"/>
      <w:keepLines w:val="0"/>
      <w:widowControl w:val="0"/>
      <w:suppressLineNumbers w:val="0"/>
      <w:spacing w:before="0" w:beforeAutospacing="0" w:after="0" w:afterAutospacing="0"/>
      <w:ind w:left="0" w:right="0" w:firstLine="630"/>
      <w:jc w:val="both"/>
    </w:pPr>
    <w:rPr>
      <w:rFonts w:hint="default" w:ascii="Times New Roman" w:hAnsi="Times New Roman" w:eastAsia="宋体" w:cs="Times New Roman"/>
      <w:kern w:val="2"/>
      <w:sz w:val="32"/>
      <w:szCs w:val="20"/>
      <w:lang w:val="en-US" w:eastAsia="zh-CN" w:bidi="ar"/>
    </w:rPr>
  </w:style>
  <w:style w:type="paragraph" w:styleId="5">
    <w:name w:val="toc 1"/>
    <w:basedOn w:val="1"/>
    <w:next w:val="1"/>
    <w:uiPriority w:val="0"/>
    <w:pPr>
      <w:keepNext w:val="0"/>
      <w:keepLines w:val="0"/>
      <w:widowControl w:val="0"/>
      <w:suppressLineNumbers w:val="0"/>
      <w:spacing w:before="0" w:beforeAutospacing="0" w:after="0" w:afterAutospacing="0" w:line="360" w:lineRule="auto"/>
      <w:ind w:left="0" w:right="0"/>
      <w:jc w:val="both"/>
    </w:pPr>
    <w:rPr>
      <w:rFonts w:hint="default" w:ascii="Times New Roman" w:hAnsi="Times New Roman" w:eastAsia="宋体" w:cs="Times New Roman"/>
      <w:b/>
      <w:kern w:val="2"/>
      <w:sz w:val="24"/>
      <w:szCs w:val="24"/>
      <w:lang w:val="en-US" w:eastAsia="zh-CN" w:bidi="ar"/>
    </w:rPr>
  </w:style>
  <w:style w:type="paragraph" w:styleId="6">
    <w:name w:val="Subtitle"/>
    <w:basedOn w:val="1"/>
    <w:next w:val="1"/>
    <w:qFormat/>
    <w:uiPriority w:val="0"/>
    <w:pPr>
      <w:keepNext w:val="0"/>
      <w:keepLines w:val="0"/>
      <w:widowControl w:val="0"/>
      <w:suppressLineNumbers w:val="0"/>
      <w:spacing w:before="0" w:beforeAutospacing="0" w:after="0" w:afterAutospacing="0" w:line="312" w:lineRule="auto"/>
      <w:ind w:left="0" w:right="0"/>
      <w:jc w:val="left"/>
      <w:outlineLvl w:val="1"/>
    </w:pPr>
    <w:rPr>
      <w:rFonts w:hint="default" w:ascii="Cambria" w:hAnsi="Cambria" w:eastAsia="宋体" w:cs="Times New Roman"/>
      <w:b/>
      <w:bCs/>
      <w:kern w:val="28"/>
      <w:sz w:val="21"/>
      <w:szCs w:val="32"/>
      <w:lang w:val="en-US" w:eastAsia="zh-CN" w:bidi="ar"/>
    </w:rPr>
  </w:style>
  <w:style w:type="table" w:styleId="8">
    <w:name w:val="Table Grid"/>
    <w:basedOn w:val="7"/>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0">
    <w:name w:val="annotation reference"/>
    <w:basedOn w:val="9"/>
    <w:qFormat/>
    <w:uiPriority w:val="0"/>
    <w:rPr>
      <w:sz w:val="21"/>
      <w:szCs w:val="21"/>
    </w:rPr>
  </w:style>
  <w:style w:type="paragraph" w:customStyle="1" w:styleId="11">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
    <w:name w:val="目录"/>
    <w:basedOn w:val="1"/>
    <w:qFormat/>
    <w:uiPriority w:val="0"/>
    <w:pPr>
      <w:keepNext w:val="0"/>
      <w:keepLines w:val="0"/>
      <w:widowControl/>
      <w:suppressLineNumbers w:val="0"/>
      <w:spacing w:before="0" w:beforeAutospacing="0" w:after="0" w:afterAutospacing="0"/>
      <w:ind w:left="0" w:right="0"/>
      <w:jc w:val="center"/>
    </w:pPr>
    <w:rPr>
      <w:rFonts w:hint="eastAsia" w:ascii="宋体" w:hAnsi="Times New Roman" w:eastAsia="宋体" w:cs="Times New Roman"/>
      <w:b/>
      <w:kern w:val="0"/>
      <w:sz w:val="36"/>
      <w:szCs w:val="20"/>
      <w:lang w:val="en-US" w:eastAsia="zh-CN" w:bidi="ar"/>
    </w:rPr>
  </w:style>
  <w:style w:type="paragraph" w:customStyle="1" w:styleId="13">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楷体à.ā" w:hAnsi="Times New Roman" w:eastAsia="楷体à.ā" w:cs="Times New Roman"/>
      <w:color w:val="000000"/>
      <w:kern w:val="0"/>
      <w:sz w:val="24"/>
      <w:szCs w:val="20"/>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2023-11-02T08:00:00Z</dcterms:created>
  <dc:creator>HP</dc:creator>
  <cp:lastModifiedBy>孔莉</cp:lastModifiedBy>
  <dcterms:modified xsi:type="dcterms:W3CDTF">2023-11-03T02:04:29Z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8168FD37B0694044BC748913EF94A582_12</vt:lpwstr>
  </property>
</Properties>
</file>