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0" w:name="OLE_LINK1"/>
      <w:bookmarkStart w:id="1" w:name="_Toc281574833"/>
      <w:r>
        <w:rPr>
          <w:rFonts w:hint="eastAsia" w:ascii="仿宋_GB2312" w:hAnsi="仿宋_GB2312" w:eastAsia="仿宋_GB2312" w:cs="仿宋_GB2312"/>
          <w:b/>
          <w:sz w:val="32"/>
          <w:szCs w:val="32"/>
          <w:lang w:val="en-US" w:eastAsia="zh-CN"/>
        </w:rPr>
        <w:t xml:space="preserve">  </w:t>
      </w:r>
      <w:bookmarkEnd w:id="0"/>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485"/>
        <w:gridCol w:w="1785"/>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798" w:type="dxa"/>
            <w:gridSpan w:val="4"/>
            <w:noWrap w:val="0"/>
            <w:vAlign w:val="top"/>
          </w:tcPr>
          <w:p>
            <w:pPr>
              <w:widowControl/>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文件标题：裂隙灯显微镜检查仪设备竞争性谈判采购项目竞争性谈判采购文件</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noWrap w:val="0"/>
            <w:vAlign w:val="top"/>
          </w:tcPr>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noWrap w:val="0"/>
            <w:vAlign w:val="center"/>
          </w:tcPr>
          <w:p>
            <w:pPr>
              <w:widowControl/>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是否涉密：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52"/>
            </w:r>
          </w:p>
        </w:tc>
        <w:tc>
          <w:tcPr>
            <w:tcW w:w="4899" w:type="dxa"/>
            <w:gridSpan w:val="2"/>
            <w:noWrap w:val="0"/>
            <w:vAlign w:val="center"/>
          </w:tcPr>
          <w:p>
            <w:pPr>
              <w:widowControl/>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领导签发</w:t>
            </w:r>
            <w:r>
              <w:rPr>
                <w:rFonts w:hint="eastAsia" w:ascii="仿宋_GB2312" w:hAnsi="仿宋_GB2312" w:eastAsia="仿宋_GB2312" w:cs="仿宋_GB2312"/>
                <w:sz w:val="32"/>
                <w:szCs w:val="32"/>
              </w:rPr>
              <w:t>：</w:t>
            </w:r>
          </w:p>
        </w:tc>
        <w:tc>
          <w:tcPr>
            <w:tcW w:w="3270" w:type="dxa"/>
            <w:gridSpan w:val="2"/>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分管领导审核</w:t>
            </w:r>
            <w:r>
              <w:rPr>
                <w:rFonts w:hint="eastAsia" w:ascii="仿宋_GB2312" w:hAnsi="仿宋_GB2312" w:eastAsia="仿宋_GB2312" w:cs="仿宋_GB2312"/>
                <w:sz w:val="32"/>
                <w:szCs w:val="32"/>
              </w:rPr>
              <w:t>：</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noWrap w:val="0"/>
            <w:vAlign w:val="center"/>
          </w:tcPr>
          <w:p>
            <w:pPr>
              <w:jc w:val="center"/>
              <w:rPr>
                <w:rFonts w:hint="eastAsia" w:ascii="仿宋_GB2312" w:hAnsi="仿宋_GB2312" w:eastAsia="仿宋_GB2312" w:cs="仿宋_GB2312"/>
                <w:kern w:val="2"/>
                <w:sz w:val="32"/>
                <w:szCs w:val="32"/>
                <w:lang w:val="en-US" w:eastAsia="zh-CN" w:bidi="ar-SA"/>
              </w:rPr>
            </w:pPr>
          </w:p>
        </w:tc>
        <w:tc>
          <w:tcPr>
            <w:tcW w:w="3270" w:type="dxa"/>
            <w:gridSpan w:val="2"/>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办公室审核：</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科室审核</w:t>
            </w:r>
            <w:r>
              <w:rPr>
                <w:rFonts w:hint="eastAsia" w:ascii="仿宋_GB2312" w:hAnsi="仿宋_GB2312" w:eastAsia="仿宋_GB2312" w:cs="仿宋_GB2312"/>
                <w:sz w:val="32"/>
                <w:szCs w:val="32"/>
              </w:rPr>
              <w:t>：</w:t>
            </w:r>
          </w:p>
        </w:tc>
      </w:tr>
    </w:tbl>
    <w:p>
      <w:pPr>
        <w:widowControl/>
        <w:jc w:val="center"/>
        <w:rPr>
          <w:rFonts w:hint="eastAsia"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lang w:eastAsia="zh-CN"/>
        </w:rPr>
        <w:t>裂隙灯显微镜检查仪设备竞争性谈判采购</w:t>
      </w:r>
      <w:r>
        <w:rPr>
          <w:rFonts w:hint="eastAsia" w:ascii="宋体" w:hAnsi="宋体" w:cs="宋体"/>
          <w:b/>
          <w:bCs/>
          <w:kern w:val="0"/>
          <w:sz w:val="44"/>
          <w:szCs w:val="44"/>
        </w:rPr>
        <w:t>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val="0"/>
          <w:bCs w:val="0"/>
          <w:kern w:val="0"/>
          <w:sz w:val="52"/>
          <w:szCs w:val="52"/>
        </w:rPr>
      </w:pPr>
      <w:r>
        <w:rPr>
          <w:rFonts w:hint="eastAsia" w:ascii="宋体" w:hAnsi="宋体" w:cs="宋体"/>
          <w:b w:val="0"/>
          <w:bCs w:val="0"/>
          <w:kern w:val="0"/>
          <w:sz w:val="52"/>
          <w:szCs w:val="52"/>
          <w:lang w:eastAsia="zh-CN"/>
        </w:rPr>
        <w:t>竞争性谈判采购</w:t>
      </w:r>
      <w:r>
        <w:rPr>
          <w:rFonts w:hint="eastAsia" w:ascii="宋体" w:hAnsi="宋体" w:cs="宋体"/>
          <w:b w:val="0"/>
          <w:bCs w:val="0"/>
          <w:kern w:val="0"/>
          <w:sz w:val="52"/>
          <w:szCs w:val="52"/>
        </w:rPr>
        <w:t>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2</w:t>
      </w:r>
      <w:r>
        <w:rPr>
          <w:rFonts w:hint="eastAsia" w:ascii="宋体" w:hAnsi="宋体" w:cs="宋体"/>
          <w:kern w:val="0"/>
          <w:sz w:val="30"/>
          <w:szCs w:val="30"/>
        </w:rPr>
        <w:t>年</w:t>
      </w:r>
      <w:r>
        <w:rPr>
          <w:rFonts w:hint="eastAsia" w:ascii="宋体" w:hAnsi="宋体" w:cs="宋体"/>
          <w:kern w:val="0"/>
          <w:sz w:val="30"/>
          <w:szCs w:val="30"/>
          <w:u w:val="single"/>
          <w:lang w:val="en-US" w:eastAsia="zh-CN"/>
        </w:rPr>
        <w:t>10</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13</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竞争性谈判采购</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 xml:space="preserve">凉山州中西医结合医院裂隙灯显微镜检查仪设备 </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凉山州中西医结合医院裂隙灯显微镜检查仪设备竞争性谈判采购项目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18</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竞争性采购</w:t>
      </w:r>
      <w:r>
        <w:rPr>
          <w:rFonts w:hint="eastAsia" w:ascii="仿宋" w:hAnsi="仿宋" w:eastAsia="仿宋" w:cs="仿宋"/>
          <w:sz w:val="28"/>
          <w:szCs w:val="28"/>
        </w:rPr>
        <w:t>地点。逾期送达和标注不符合</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文件规定的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申请文件恕不接受。本次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6"/>
        <w:bidi w:val="0"/>
        <w:rPr>
          <w:rFonts w:hint="eastAsia"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10</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14:30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b/>
          <w:bCs/>
          <w:sz w:val="32"/>
          <w:szCs w:val="32"/>
          <w:lang w:val="en-US" w:eastAsia="zh-CN"/>
        </w:rPr>
      </w:pPr>
      <w:r>
        <w:rPr>
          <w:rFonts w:hint="eastAsia"/>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color w:val="000000"/>
          <w:sz w:val="28"/>
          <w:szCs w:val="28"/>
          <w:lang w:val="zh-CN"/>
        </w:rPr>
        <w:t>一、采购项目名称</w:t>
      </w:r>
      <w:r>
        <w:rPr>
          <w:rFonts w:hint="eastAsia" w:ascii="仿宋" w:hAnsi="仿宋" w:eastAsia="仿宋" w:cs="仿宋"/>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凉山州中西医结合医院裂隙灯显微镜检查仪设备竞争性谈判采购项目。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设备</w:t>
      </w:r>
      <w:r>
        <w:rPr>
          <w:rFonts w:hint="eastAsia" w:ascii="仿宋" w:hAnsi="仿宋" w:eastAsia="仿宋" w:cs="仿宋"/>
          <w:sz w:val="30"/>
          <w:szCs w:val="30"/>
        </w:rPr>
        <w:t>报价单</w:t>
      </w:r>
    </w:p>
    <w:tbl>
      <w:tblPr>
        <w:tblStyle w:val="14"/>
        <w:tblW w:w="8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222"/>
        <w:gridCol w:w="3096"/>
        <w:gridCol w:w="531"/>
        <w:gridCol w:w="12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包号</w:t>
            </w:r>
          </w:p>
        </w:tc>
        <w:tc>
          <w:tcPr>
            <w:tcW w:w="2222"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096"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531"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225"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产品规格型号</w:t>
            </w:r>
          </w:p>
        </w:tc>
        <w:tc>
          <w:tcPr>
            <w:tcW w:w="105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22"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裂隙灯显微镜检查仪</w:t>
            </w:r>
          </w:p>
        </w:tc>
        <w:tc>
          <w:tcPr>
            <w:tcW w:w="3096" w:type="dxa"/>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主要采用红色发光二极管，改变倍率为5档变倍等。控制单价35000元，参数附后。            </w:t>
            </w:r>
          </w:p>
        </w:tc>
        <w:tc>
          <w:tcPr>
            <w:tcW w:w="531" w:type="dxa"/>
            <w:vAlign w:val="center"/>
          </w:tcPr>
          <w:p>
            <w:pPr>
              <w:spacing w:line="300" w:lineRule="exact"/>
              <w:jc w:val="center"/>
              <w:rPr>
                <w:rFonts w:hint="eastAsia" w:ascii="仿宋" w:hAnsi="仿宋" w:eastAsia="仿宋" w:cs="仿宋"/>
                <w:sz w:val="24"/>
                <w:szCs w:val="24"/>
              </w:rPr>
            </w:pPr>
          </w:p>
        </w:tc>
        <w:tc>
          <w:tcPr>
            <w:tcW w:w="1225" w:type="dxa"/>
            <w:vAlign w:val="center"/>
          </w:tcPr>
          <w:p>
            <w:pPr>
              <w:spacing w:line="300" w:lineRule="exact"/>
              <w:jc w:val="center"/>
              <w:rPr>
                <w:rFonts w:hint="eastAsia" w:ascii="仿宋" w:hAnsi="仿宋" w:eastAsia="仿宋" w:cs="仿宋"/>
                <w:sz w:val="24"/>
                <w:szCs w:val="24"/>
              </w:rPr>
            </w:pPr>
          </w:p>
        </w:tc>
        <w:tc>
          <w:tcPr>
            <w:tcW w:w="1050" w:type="dxa"/>
            <w:vAlign w:val="center"/>
          </w:tcPr>
          <w:p>
            <w:pPr>
              <w:spacing w:line="300" w:lineRule="exact"/>
              <w:jc w:val="center"/>
              <w:rPr>
                <w:rFonts w:hint="default" w:ascii="仿宋" w:hAnsi="仿宋" w:eastAsia="仿宋" w:cs="仿宋"/>
                <w:sz w:val="24"/>
                <w:szCs w:val="24"/>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参数如下:（裂隙灯显微镜检查仪）：</w:t>
      </w:r>
    </w:p>
    <w:p>
      <w:pPr>
        <w:spacing w:line="500" w:lineRule="exact"/>
        <w:rPr>
          <w:rFonts w:hint="eastAsia" w:ascii="宋体" w:hAnsi="宋体"/>
          <w:b/>
          <w:bCs/>
          <w:sz w:val="30"/>
          <w:szCs w:val="30"/>
        </w:rPr>
      </w:pPr>
      <w:r>
        <w:rPr>
          <w:rFonts w:hint="eastAsia" w:ascii="宋体" w:hAnsi="宋体"/>
          <w:b/>
          <w:bCs/>
          <w:sz w:val="30"/>
          <w:szCs w:val="30"/>
        </w:rPr>
        <w:t>主要技术参数：</w:t>
      </w:r>
    </w:p>
    <w:p>
      <w:pPr>
        <w:spacing w:line="500" w:lineRule="exact"/>
        <w:ind w:firstLine="300" w:firstLineChars="100"/>
        <w:rPr>
          <w:rFonts w:hint="eastAsia" w:ascii="宋体" w:hAnsi="宋体"/>
          <w:sz w:val="30"/>
          <w:szCs w:val="30"/>
        </w:rPr>
      </w:pPr>
      <w:r>
        <w:rPr>
          <w:rFonts w:hint="eastAsia" w:ascii="宋体" w:hAnsi="宋体"/>
          <w:sz w:val="30"/>
          <w:szCs w:val="30"/>
        </w:rPr>
        <w:t>固视标：红色发光二极管</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滤色片种类：无色片、隔热片、减光片、无赤片、钴蓝片共五种</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显微镜类型：上光源平行夹角式（伽利略型）</w:t>
      </w:r>
    </w:p>
    <w:p>
      <w:pPr>
        <w:spacing w:line="500" w:lineRule="exact"/>
        <w:ind w:firstLine="300" w:firstLineChars="100"/>
        <w:rPr>
          <w:rFonts w:hint="eastAsia" w:ascii="宋体" w:hAnsi="宋体"/>
          <w:sz w:val="30"/>
          <w:szCs w:val="30"/>
        </w:rPr>
      </w:pPr>
      <w:r>
        <w:rPr>
          <w:rFonts w:hint="eastAsia" w:ascii="宋体" w:hAnsi="宋体"/>
          <w:sz w:val="30"/>
          <w:szCs w:val="30"/>
        </w:rPr>
        <w:t>改变倍率形式：转鼓式</w:t>
      </w:r>
    </w:p>
    <w:p>
      <w:pPr>
        <w:spacing w:line="500" w:lineRule="exact"/>
        <w:ind w:firstLine="300" w:firstLineChars="100"/>
        <w:rPr>
          <w:rFonts w:ascii="宋体" w:hAnsi="宋体"/>
          <w:sz w:val="30"/>
          <w:szCs w:val="30"/>
        </w:rPr>
      </w:pPr>
      <w:r>
        <w:rPr>
          <w:rFonts w:hint="eastAsia" w:ascii="宋体" w:hAnsi="宋体"/>
          <w:sz w:val="30"/>
          <w:szCs w:val="30"/>
        </w:rPr>
        <w:t>改变倍率：5档变倍</w:t>
      </w:r>
    </w:p>
    <w:p>
      <w:pPr>
        <w:spacing w:line="500" w:lineRule="exact"/>
        <w:ind w:firstLine="300" w:firstLineChars="100"/>
        <w:rPr>
          <w:rFonts w:hint="eastAsia" w:ascii="宋体" w:hAnsi="宋体"/>
          <w:sz w:val="30"/>
          <w:szCs w:val="30"/>
        </w:rPr>
      </w:pPr>
      <w:r>
        <w:rPr>
          <w:rFonts w:hint="eastAsia" w:ascii="宋体" w:hAnsi="宋体"/>
          <w:sz w:val="30"/>
          <w:szCs w:val="30"/>
        </w:rPr>
        <w:t>目镜倍率：12.5X</w:t>
      </w:r>
    </w:p>
    <w:p>
      <w:pPr>
        <w:spacing w:line="500" w:lineRule="exact"/>
        <w:ind w:firstLine="300" w:firstLineChars="100"/>
        <w:rPr>
          <w:rFonts w:hint="eastAsia" w:ascii="宋体" w:hAnsi="宋体"/>
          <w:color w:val="auto"/>
          <w:sz w:val="30"/>
          <w:szCs w:val="30"/>
        </w:rPr>
      </w:pPr>
      <w:r>
        <w:rPr>
          <w:rFonts w:hint="eastAsia" w:ascii="宋体" w:hAnsi="宋体"/>
          <w:color w:val="auto"/>
          <w:sz w:val="30"/>
          <w:szCs w:val="30"/>
        </w:rPr>
        <w:t>总倍率：6X  10X  16X  2</w:t>
      </w:r>
      <w:r>
        <w:rPr>
          <w:rFonts w:ascii="宋体" w:hAnsi="宋体"/>
          <w:color w:val="auto"/>
          <w:sz w:val="30"/>
          <w:szCs w:val="30"/>
        </w:rPr>
        <w:t>5.6X</w:t>
      </w:r>
      <w:r>
        <w:rPr>
          <w:rFonts w:hint="eastAsia" w:ascii="宋体" w:hAnsi="宋体"/>
          <w:color w:val="auto"/>
          <w:sz w:val="30"/>
          <w:szCs w:val="30"/>
        </w:rPr>
        <w:t xml:space="preserve">  40X</w:t>
      </w:r>
      <w:r>
        <w:rPr>
          <w:rFonts w:hint="eastAsia" w:ascii="宋体" w:hAnsi="宋体"/>
          <w:color w:val="auto"/>
          <w:sz w:val="30"/>
          <w:szCs w:val="30"/>
          <w:lang w:eastAsia="zh-CN"/>
        </w:rPr>
        <w:t>，</w:t>
      </w:r>
      <w:r>
        <w:rPr>
          <w:rFonts w:hint="eastAsia" w:ascii="宋体" w:hAnsi="宋体"/>
          <w:color w:val="auto"/>
          <w:sz w:val="30"/>
          <w:szCs w:val="30"/>
        </w:rPr>
        <w:t>共五种</w:t>
      </w:r>
    </w:p>
    <w:p>
      <w:pPr>
        <w:spacing w:line="500" w:lineRule="exact"/>
        <w:ind w:firstLine="300" w:firstLineChars="100"/>
        <w:rPr>
          <w:rFonts w:hint="eastAsia" w:ascii="宋体" w:hAnsi="宋体"/>
          <w:color w:val="auto"/>
          <w:sz w:val="30"/>
          <w:szCs w:val="30"/>
        </w:rPr>
      </w:pPr>
      <w:r>
        <w:rPr>
          <w:rFonts w:hint="eastAsia" w:ascii="宋体" w:hAnsi="宋体"/>
          <w:color w:val="auto"/>
          <w:sz w:val="30"/>
          <w:szCs w:val="30"/>
        </w:rPr>
        <w:t>屈光度调节：+5D ~--5D</w:t>
      </w:r>
    </w:p>
    <w:p>
      <w:pPr>
        <w:spacing w:line="500" w:lineRule="exact"/>
        <w:ind w:firstLine="300" w:firstLineChars="100"/>
        <w:rPr>
          <w:rFonts w:hint="eastAsia" w:ascii="宋体" w:hAnsi="宋体"/>
          <w:sz w:val="30"/>
          <w:szCs w:val="30"/>
        </w:rPr>
      </w:pPr>
      <w:r>
        <w:rPr>
          <w:rFonts w:hint="eastAsia" w:ascii="宋体" w:hAnsi="宋体"/>
          <w:sz w:val="30"/>
          <w:szCs w:val="30"/>
        </w:rPr>
        <w:t>裂隙高度（mm</w:t>
      </w:r>
      <w:r>
        <w:rPr>
          <w:rFonts w:ascii="宋体" w:hAnsi="宋体"/>
          <w:sz w:val="30"/>
          <w:szCs w:val="30"/>
        </w:rPr>
        <w:t>）</w:t>
      </w:r>
      <w:r>
        <w:rPr>
          <w:rFonts w:hint="eastAsia" w:ascii="宋体" w:hAnsi="宋体"/>
          <w:sz w:val="30"/>
          <w:szCs w:val="30"/>
        </w:rPr>
        <w:t>：1 ～ 14连续可调</w:t>
      </w:r>
    </w:p>
    <w:p>
      <w:pPr>
        <w:spacing w:line="500" w:lineRule="exact"/>
        <w:ind w:firstLine="300" w:firstLineChars="100"/>
        <w:rPr>
          <w:rFonts w:hint="eastAsia" w:ascii="宋体" w:hAnsi="宋体"/>
          <w:sz w:val="30"/>
          <w:szCs w:val="30"/>
        </w:rPr>
      </w:pPr>
      <w:r>
        <w:rPr>
          <w:rFonts w:hint="eastAsia" w:ascii="宋体" w:hAnsi="宋体"/>
          <w:sz w:val="30"/>
          <w:szCs w:val="30"/>
        </w:rPr>
        <w:t>裂隙宽度（mm</w:t>
      </w:r>
      <w:r>
        <w:rPr>
          <w:rFonts w:ascii="宋体" w:hAnsi="宋体"/>
          <w:sz w:val="30"/>
          <w:szCs w:val="30"/>
        </w:rPr>
        <w:t>）</w:t>
      </w:r>
      <w:r>
        <w:rPr>
          <w:rFonts w:hint="eastAsia" w:ascii="宋体" w:hAnsi="宋体"/>
          <w:sz w:val="30"/>
          <w:szCs w:val="30"/>
        </w:rPr>
        <w:t>：0 ～ 14连续可调</w:t>
      </w:r>
    </w:p>
    <w:p>
      <w:pPr>
        <w:spacing w:line="500" w:lineRule="exact"/>
        <w:ind w:firstLine="300" w:firstLineChars="100"/>
        <w:rPr>
          <w:rFonts w:hint="eastAsia" w:ascii="宋体" w:hAnsi="宋体"/>
          <w:sz w:val="30"/>
          <w:szCs w:val="30"/>
        </w:rPr>
      </w:pPr>
      <w:r>
        <w:rPr>
          <w:rFonts w:hint="eastAsia" w:ascii="宋体" w:hAnsi="宋体"/>
          <w:sz w:val="30"/>
          <w:szCs w:val="30"/>
        </w:rPr>
        <w:t>光栏直径：φ</w:t>
      </w:r>
      <w:r>
        <w:rPr>
          <w:rFonts w:ascii="宋体" w:hAnsi="宋体"/>
          <w:sz w:val="30"/>
          <w:szCs w:val="30"/>
        </w:rPr>
        <w:t>0.2</w:t>
      </w:r>
      <w:r>
        <w:rPr>
          <w:rFonts w:hint="eastAsia" w:ascii="宋体" w:hAnsi="宋体"/>
          <w:sz w:val="30"/>
          <w:szCs w:val="30"/>
        </w:rPr>
        <w:t>（</w:t>
      </w:r>
      <w:r>
        <w:rPr>
          <w:rFonts w:ascii="宋体" w:hAnsi="宋体"/>
          <w:sz w:val="30"/>
          <w:szCs w:val="30"/>
        </w:rPr>
        <w:t>mm</w:t>
      </w:r>
      <w:r>
        <w:rPr>
          <w:rFonts w:hint="eastAsia" w:ascii="宋体" w:hAnsi="宋体"/>
          <w:sz w:val="30"/>
          <w:szCs w:val="30"/>
        </w:rPr>
        <w:t>）--φ14（</w:t>
      </w:r>
      <w:r>
        <w:rPr>
          <w:rFonts w:ascii="宋体" w:hAnsi="宋体"/>
          <w:sz w:val="30"/>
          <w:szCs w:val="30"/>
        </w:rPr>
        <w:t>mm</w:t>
      </w:r>
      <w:r>
        <w:rPr>
          <w:rFonts w:hint="eastAsia" w:ascii="宋体" w:hAnsi="宋体"/>
          <w:sz w:val="30"/>
          <w:szCs w:val="30"/>
        </w:rPr>
        <w:t xml:space="preserve">） </w:t>
      </w:r>
    </w:p>
    <w:p>
      <w:pPr>
        <w:spacing w:line="500" w:lineRule="exact"/>
        <w:ind w:firstLine="300" w:firstLineChars="100"/>
        <w:rPr>
          <w:rFonts w:hint="eastAsia" w:ascii="宋体" w:hAnsi="宋体"/>
          <w:sz w:val="30"/>
          <w:szCs w:val="30"/>
        </w:rPr>
      </w:pPr>
      <w:r>
        <w:rPr>
          <w:rFonts w:hint="eastAsia" w:ascii="宋体" w:hAnsi="宋体"/>
          <w:sz w:val="30"/>
          <w:szCs w:val="30"/>
        </w:rPr>
        <w:t>裂隙角度：水平旋转0 °~180°</w:t>
      </w:r>
    </w:p>
    <w:p>
      <w:pPr>
        <w:spacing w:line="500" w:lineRule="exact"/>
        <w:ind w:firstLine="300" w:firstLineChars="100"/>
        <w:rPr>
          <w:rFonts w:hint="default" w:ascii="宋体" w:hAnsi="宋体" w:eastAsia="宋体"/>
          <w:color w:val="auto"/>
          <w:sz w:val="30"/>
          <w:szCs w:val="30"/>
          <w:lang w:val="en-US" w:eastAsia="zh-CN"/>
        </w:rPr>
      </w:pPr>
      <w:r>
        <w:rPr>
          <w:rFonts w:hint="eastAsia" w:ascii="宋体" w:hAnsi="宋体"/>
          <w:color w:val="auto"/>
          <w:sz w:val="30"/>
          <w:szCs w:val="30"/>
        </w:rPr>
        <w:t>照明倾角：5°、10°、15°、20°</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光学分辨率：≧1800·N线对/mm</w:t>
      </w:r>
    </w:p>
    <w:p>
      <w:pPr>
        <w:spacing w:line="500" w:lineRule="exact"/>
        <w:ind w:firstLine="600" w:firstLineChars="200"/>
        <w:rPr>
          <w:rFonts w:hint="default" w:ascii="宋体" w:hAnsi="宋体"/>
          <w:color w:val="auto"/>
          <w:sz w:val="30"/>
          <w:szCs w:val="30"/>
          <w:lang w:val="en-US" w:eastAsia="zh-CN"/>
        </w:rPr>
      </w:pPr>
      <w:r>
        <w:rPr>
          <w:rFonts w:hint="eastAsia" w:ascii="宋体" w:hAnsi="宋体"/>
          <w:color w:val="auto"/>
          <w:sz w:val="30"/>
          <w:szCs w:val="30"/>
          <w:lang w:val="en-US" w:eastAsia="zh-CN"/>
        </w:rPr>
        <w:t>设备控制总价为：35000元</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二、竞争性谈判投标人资格要求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三、付款方式</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设备验收，正常使用后收到发票1个月内首付总款价60%，三个月内付35%，质保期结束后一周内付尾款5%。</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报价为包干价。</w:t>
      </w:r>
    </w:p>
    <w:p>
      <w:pPr>
        <w:spacing w:line="560" w:lineRule="exact"/>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最高限价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35000元。</w:t>
      </w:r>
    </w:p>
    <w:p>
      <w:pPr>
        <w:pStyle w:val="10"/>
        <w:ind w:firstLine="562"/>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 本次竞争性谈判采购最低价中标。</w:t>
      </w:r>
    </w:p>
    <w:p>
      <w:pPr>
        <w:ind w:firstLine="562"/>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 本次竞争性谈判如不足</w:t>
      </w:r>
      <w:bookmarkStart w:id="17" w:name="_GoBack"/>
      <w:bookmarkEnd w:id="17"/>
      <w:r>
        <w:rPr>
          <w:rFonts w:hint="eastAsia" w:ascii="仿宋" w:hAnsi="仿宋" w:eastAsia="仿宋" w:cs="仿宋"/>
          <w:b w:val="0"/>
          <w:kern w:val="2"/>
          <w:sz w:val="28"/>
          <w:szCs w:val="28"/>
          <w:lang w:val="en-US" w:eastAsia="zh-CN" w:bidi="ar-SA"/>
        </w:rPr>
        <w:t>三家，直接进入谈判。</w:t>
      </w:r>
    </w:p>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竞争性</w:t>
      </w:r>
      <w:r>
        <w:rPr>
          <w:rFonts w:hint="eastAsia" w:ascii="黑体" w:hAnsi="黑体" w:eastAsia="黑体" w:cs="黑体"/>
          <w:sz w:val="28"/>
          <w:szCs w:val="28"/>
        </w:rPr>
        <w:t>申请文件的组成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5、设备报价单</w:t>
      </w:r>
      <w:r>
        <w:rPr>
          <w:rFonts w:hint="eastAsia" w:ascii="仿宋" w:hAnsi="仿宋" w:eastAsia="仿宋" w:cs="仿宋"/>
          <w:sz w:val="28"/>
          <w:szCs w:val="28"/>
          <w:lang w:eastAsia="zh-CN"/>
        </w:rPr>
        <w:t>（含报价明细及总价）</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7、提供产品彩页或产品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8、报名公司需提供承诺书（自行填写），承诺交来的所有资质，皆真实有效。提供虚假资料者取消报名资格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向中选人发书面中选通知书。中选人应在收到书面中选通知后24小时内向招标人书面确认。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2、中选人应在收到书面中选通知书后3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若本次中选候</w:t>
      </w:r>
      <w:r>
        <w:rPr>
          <w:rFonts w:hint="eastAsia" w:ascii="仿宋" w:hAnsi="仿宋" w:eastAsia="仿宋" w:cs="仿宋"/>
          <w:sz w:val="28"/>
          <w:szCs w:val="28"/>
          <w:lang w:eastAsia="zh-CN"/>
        </w:rPr>
        <w:t>选</w:t>
      </w:r>
      <w:r>
        <w:rPr>
          <w:rFonts w:hint="eastAsia" w:ascii="仿宋" w:hAnsi="仿宋" w:eastAsia="仿宋" w:cs="仿宋"/>
          <w:sz w:val="28"/>
          <w:szCs w:val="28"/>
        </w:rPr>
        <w:t>人放弃中选资格或未在规定时间内签订合同，则本次</w:t>
      </w:r>
      <w:r>
        <w:rPr>
          <w:rFonts w:hint="eastAsia" w:ascii="仿宋" w:hAnsi="仿宋" w:eastAsia="仿宋" w:cs="仿宋"/>
          <w:sz w:val="28"/>
          <w:szCs w:val="28"/>
          <w:lang w:eastAsia="zh-CN"/>
        </w:rPr>
        <w:t>竞争性谈判</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10"/>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凉山州中西医结合医院裂隙灯显微镜检查仪</w:t>
      </w:r>
    </w:p>
    <w:p>
      <w:pPr>
        <w:pStyle w:val="10"/>
        <w:jc w:val="center"/>
        <w:rPr>
          <w:rFonts w:hint="eastAsia"/>
          <w:lang w:eastAsia="zh-CN"/>
        </w:rPr>
      </w:pPr>
      <w:r>
        <w:rPr>
          <w:rFonts w:hint="eastAsia" w:ascii="仿宋" w:hAnsi="仿宋" w:eastAsia="仿宋" w:cs="仿宋"/>
          <w:b/>
          <w:bCs w:val="0"/>
          <w:kern w:val="2"/>
          <w:sz w:val="28"/>
          <w:szCs w:val="28"/>
          <w:u w:val="single"/>
          <w:lang w:val="en-US" w:eastAsia="zh-CN" w:bidi="ar-SA"/>
        </w:rPr>
        <w:t>设备</w:t>
      </w:r>
      <w:r>
        <w:rPr>
          <w:rFonts w:hint="eastAsia" w:ascii="仿宋" w:hAnsi="仿宋" w:eastAsia="仿宋" w:cs="宋体"/>
          <w:b/>
          <w:bCs/>
          <w:color w:val="000000"/>
          <w:sz w:val="32"/>
          <w:szCs w:val="32"/>
          <w:u w:val="single"/>
          <w:lang w:eastAsia="zh-CN"/>
        </w:rPr>
        <w:t>竞争性谈判采购项目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rPr>
                <w:rFonts w:hint="eastAsia" w:ascii="仿宋" w:hAnsi="仿宋" w:eastAsia="仿宋" w:cs="仿宋"/>
                <w:vertAlign w:val="baseline"/>
                <w:lang w:eastAsia="zh-CN"/>
              </w:rPr>
            </w:pPr>
          </w:p>
        </w:tc>
        <w:tc>
          <w:tcPr>
            <w:tcW w:w="3285" w:type="dxa"/>
          </w:tcPr>
          <w:p>
            <w:pPr>
              <w:pStyle w:val="11"/>
              <w:rPr>
                <w:rFonts w:hint="eastAsia" w:ascii="仿宋" w:hAnsi="仿宋" w:eastAsia="仿宋" w:cs="仿宋"/>
                <w:vertAlign w:val="baseline"/>
                <w:lang w:eastAsia="zh-CN"/>
              </w:rPr>
            </w:pPr>
          </w:p>
        </w:tc>
        <w:tc>
          <w:tcPr>
            <w:tcW w:w="1710" w:type="dxa"/>
          </w:tcPr>
          <w:p>
            <w:pPr>
              <w:pStyle w:val="11"/>
              <w:rPr>
                <w:rFonts w:hint="eastAsia" w:ascii="仿宋" w:hAnsi="仿宋" w:eastAsia="仿宋" w:cs="仿宋"/>
                <w:vertAlign w:val="baseline"/>
                <w:lang w:eastAsia="zh-CN"/>
              </w:rPr>
            </w:pPr>
          </w:p>
        </w:tc>
        <w:tc>
          <w:tcPr>
            <w:tcW w:w="3502" w:type="dxa"/>
          </w:tcPr>
          <w:p>
            <w:pPr>
              <w:pStyle w:val="11"/>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rPr>
                <w:rFonts w:hint="eastAsia"/>
                <w:vertAlign w:val="baseline"/>
                <w:lang w:eastAsia="zh-CN"/>
              </w:rPr>
            </w:pPr>
          </w:p>
        </w:tc>
        <w:tc>
          <w:tcPr>
            <w:tcW w:w="3285" w:type="dxa"/>
          </w:tcPr>
          <w:p>
            <w:pPr>
              <w:pStyle w:val="11"/>
              <w:rPr>
                <w:rFonts w:hint="eastAsia"/>
                <w:vertAlign w:val="baseline"/>
                <w:lang w:eastAsia="zh-CN"/>
              </w:rPr>
            </w:pPr>
          </w:p>
        </w:tc>
        <w:tc>
          <w:tcPr>
            <w:tcW w:w="1710" w:type="dxa"/>
          </w:tcPr>
          <w:p>
            <w:pPr>
              <w:pStyle w:val="11"/>
              <w:rPr>
                <w:rFonts w:hint="eastAsia"/>
                <w:vertAlign w:val="baseline"/>
                <w:lang w:eastAsia="zh-CN"/>
              </w:rPr>
            </w:pPr>
          </w:p>
        </w:tc>
        <w:tc>
          <w:tcPr>
            <w:tcW w:w="3502" w:type="dxa"/>
          </w:tcPr>
          <w:p>
            <w:pPr>
              <w:pStyle w:val="11"/>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竞争性谈判采购项目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竞争性谈判采购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竞争性谈判采购</w:t>
      </w:r>
      <w:r>
        <w:rPr>
          <w:rFonts w:hint="eastAsia" w:ascii="宋体" w:hAnsi="宋体" w:cs="宋体"/>
          <w:b/>
          <w:bCs/>
          <w:kern w:val="0"/>
          <w:sz w:val="36"/>
          <w:szCs w:val="36"/>
        </w:rPr>
        <w:t>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竞争性谈判采购项目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hint="eastAsia" w:ascii="宋体" w:hAnsi="宋体" w:cs="仿宋_GB2312"/>
          <w:b/>
          <w:sz w:val="44"/>
          <w:szCs w:val="44"/>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宋体"/>
          <w:bCs/>
          <w:kern w:val="0"/>
          <w:sz w:val="28"/>
          <w:szCs w:val="28"/>
          <w:lang w:eastAsia="zh-CN"/>
        </w:rPr>
        <w:t>竞争性谈判采购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10"/>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竞争性谈判采购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 w:val="0"/>
          <w:bCs/>
          <w:sz w:val="28"/>
          <w:szCs w:val="28"/>
          <w:u w:val="none"/>
          <w:lang w:eastAsia="zh-CN"/>
        </w:rPr>
        <w:t>竞争性谈判采购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宋体"/>
          <w:sz w:val="28"/>
          <w:szCs w:val="28"/>
          <w:lang w:eastAsia="zh-CN"/>
        </w:rPr>
        <w:t>竞争性谈判采购</w:t>
      </w:r>
      <w:r>
        <w:rPr>
          <w:rFonts w:hint="eastAsia" w:ascii="仿宋" w:hAnsi="仿宋" w:eastAsia="仿宋" w:cs="宋体"/>
          <w:sz w:val="28"/>
          <w:szCs w:val="28"/>
        </w:rPr>
        <w:t>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w:t>
      </w:r>
      <w:r>
        <w:rPr>
          <w:rFonts w:hint="eastAsia" w:ascii="仿宋" w:hAnsi="仿宋" w:eastAsia="仿宋" w:cs="宋体"/>
          <w:sz w:val="28"/>
          <w:lang w:eastAsia="zh-CN"/>
        </w:rPr>
        <w:t>设备</w:t>
      </w:r>
      <w:r>
        <w:rPr>
          <w:rFonts w:hint="eastAsia" w:ascii="仿宋" w:hAnsi="仿宋" w:eastAsia="仿宋" w:cs="宋体"/>
          <w:sz w:val="28"/>
        </w:rPr>
        <w:t>报价为：</w:t>
      </w:r>
    </w:p>
    <w:p>
      <w:pPr>
        <w:pStyle w:val="2"/>
      </w:pP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985"/>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98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单价</w:t>
            </w:r>
            <w:r>
              <w:rPr>
                <w:rFonts w:hint="eastAsia" w:ascii="仿宋" w:hAnsi="仿宋" w:eastAsia="仿宋" w:cs="仿宋"/>
                <w:sz w:val="28"/>
                <w:szCs w:val="28"/>
                <w:lang w:eastAsia="zh-CN"/>
              </w:rPr>
              <w:t>（元）</w:t>
            </w:r>
          </w:p>
        </w:tc>
        <w:tc>
          <w:tcPr>
            <w:tcW w:w="113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985" w:type="dxa"/>
            <w:vAlign w:val="center"/>
          </w:tcPr>
          <w:p>
            <w:pPr>
              <w:spacing w:line="300" w:lineRule="exact"/>
              <w:jc w:val="center"/>
              <w:rPr>
                <w:rFonts w:ascii="仿宋" w:hAnsi="仿宋" w:eastAsia="仿宋" w:cs="仿宋"/>
                <w:sz w:val="24"/>
              </w:rPr>
            </w:pPr>
          </w:p>
        </w:tc>
        <w:tc>
          <w:tcPr>
            <w:tcW w:w="2126" w:type="dxa"/>
            <w:vAlign w:val="center"/>
          </w:tcPr>
          <w:p>
            <w:pPr>
              <w:spacing w:line="300" w:lineRule="exact"/>
              <w:jc w:val="center"/>
              <w:rPr>
                <w:rFonts w:ascii="仿宋" w:hAnsi="仿宋" w:eastAsia="仿宋" w:cs="仿宋"/>
                <w:sz w:val="24"/>
              </w:rPr>
            </w:pPr>
          </w:p>
        </w:tc>
        <w:tc>
          <w:tcPr>
            <w:tcW w:w="1134" w:type="dxa"/>
            <w:vAlign w:val="center"/>
          </w:tcPr>
          <w:p>
            <w:pPr>
              <w:spacing w:line="300" w:lineRule="exact"/>
              <w:jc w:val="center"/>
              <w:rPr>
                <w:rFonts w:ascii="仿宋" w:hAnsi="仿宋" w:eastAsia="仿宋" w:cs="仿宋"/>
                <w:sz w:val="24"/>
              </w:rPr>
            </w:pPr>
          </w:p>
        </w:tc>
        <w:tc>
          <w:tcPr>
            <w:tcW w:w="1134" w:type="dxa"/>
          </w:tcPr>
          <w:p>
            <w:pPr>
              <w:spacing w:line="300" w:lineRule="exact"/>
              <w:jc w:val="center"/>
              <w:rPr>
                <w:rFonts w:ascii="仿宋" w:hAnsi="仿宋" w:eastAsia="仿宋" w:cs="仿宋"/>
                <w:sz w:val="24"/>
              </w:rPr>
            </w:pPr>
          </w:p>
        </w:tc>
      </w:tr>
    </w:tbl>
    <w:p>
      <w:pPr>
        <w:pStyle w:val="2"/>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竞争性谈判采购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竞争性谈判采购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竞争性谈判采购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9998"/>
      <w:bookmarkStart w:id="3" w:name="_Toc13757"/>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宋体"/>
          <w:sz w:val="28"/>
          <w:szCs w:val="28"/>
          <w:lang w:eastAsia="zh-CN"/>
        </w:rPr>
        <w:t>竞争性谈判采购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12"/>
      <w:bookmarkEnd w:id="4"/>
      <w:bookmarkStart w:id="5" w:name="_Toc320624219"/>
      <w:bookmarkEnd w:id="5"/>
      <w:bookmarkStart w:id="6" w:name="_Toc320624217"/>
      <w:bookmarkEnd w:id="6"/>
      <w:bookmarkStart w:id="7" w:name="_Toc320624213"/>
      <w:bookmarkEnd w:id="7"/>
      <w:bookmarkStart w:id="8" w:name="_Toc320624221"/>
      <w:bookmarkEnd w:id="8"/>
      <w:bookmarkStart w:id="9" w:name="_Toc320624223"/>
      <w:bookmarkEnd w:id="9"/>
      <w:bookmarkStart w:id="10" w:name="_Toc320624222"/>
      <w:bookmarkEnd w:id="10"/>
      <w:bookmarkStart w:id="11" w:name="_Toc320624216"/>
      <w:bookmarkEnd w:id="11"/>
      <w:bookmarkStart w:id="12" w:name="_Toc320624215"/>
      <w:bookmarkEnd w:id="12"/>
      <w:bookmarkStart w:id="13" w:name="_Toc320624214"/>
      <w:bookmarkEnd w:id="13"/>
      <w:bookmarkStart w:id="14" w:name="_Toc320624224"/>
      <w:bookmarkEnd w:id="14"/>
      <w:bookmarkStart w:id="15" w:name="_Toc320624218"/>
      <w:bookmarkEnd w:id="15"/>
      <w:bookmarkStart w:id="16" w:name="_Toc320624220"/>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10"/>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rPr>
          <w:rFonts w:ascii="Arial" w:hAnsi="Arial" w:cs="Arial"/>
          <w:b/>
          <w:kern w:val="0"/>
          <w:sz w:val="32"/>
          <w:szCs w:val="32"/>
        </w:rPr>
      </w:pPr>
      <w:r>
        <w:rPr>
          <w:rFonts w:hint="eastAsia" w:ascii="Arial" w:hAnsi="Arial" w:cs="Arial"/>
          <w:b/>
          <w:kern w:val="0"/>
          <w:sz w:val="32"/>
          <w:szCs w:val="32"/>
          <w:lang w:eastAsia="zh-CN"/>
        </w:rPr>
        <w:t>四</w:t>
      </w:r>
      <w:r>
        <w:rPr>
          <w:rFonts w:hint="eastAsia" w:ascii="Arial" w:hAnsi="Arial" w:cs="Arial"/>
          <w:b/>
          <w:kern w:val="0"/>
          <w:sz w:val="32"/>
          <w:szCs w:val="32"/>
        </w:rPr>
        <w:t>、</w:t>
      </w:r>
      <w:r>
        <w:rPr>
          <w:rFonts w:hint="eastAsia" w:ascii="Arial" w:hAnsi="Arial" w:cs="Arial"/>
          <w:b/>
          <w:kern w:val="0"/>
          <w:sz w:val="32"/>
          <w:szCs w:val="32"/>
          <w:lang w:eastAsia="zh-CN"/>
        </w:rPr>
        <w:t>竞争性谈判采购</w:t>
      </w:r>
      <w:r>
        <w:rPr>
          <w:rFonts w:hint="eastAsia" w:ascii="Arial" w:hAnsi="Arial" w:cs="Arial"/>
          <w:b/>
          <w:kern w:val="0"/>
          <w:sz w:val="32"/>
          <w:szCs w:val="32"/>
        </w:rPr>
        <w:t>中选通知书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竞争性谈判采购</w:t>
      </w:r>
      <w:r>
        <w:rPr>
          <w:rFonts w:hint="eastAsia" w:ascii="宋体" w:hAnsi="宋体" w:cs="Arial"/>
          <w:b/>
          <w:bCs/>
          <w:kern w:val="0"/>
          <w:sz w:val="32"/>
          <w:szCs w:val="32"/>
        </w:rPr>
        <w:t>中选通知书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2</w:t>
      </w:r>
      <w:r>
        <w:rPr>
          <w:rFonts w:hint="eastAsia" w:ascii="仿宋" w:hAnsi="仿宋" w:eastAsia="仿宋" w:cs="Courier New"/>
          <w:kern w:val="0"/>
          <w:sz w:val="28"/>
          <w:szCs w:val="28"/>
        </w:rPr>
        <w:t>年   月   日在 凉山州中西医结合医院新院区会议室举行的</w:t>
      </w:r>
      <w:r>
        <w:rPr>
          <w:rFonts w:hint="eastAsia" w:ascii="仿宋" w:hAnsi="仿宋" w:eastAsia="仿宋" w:cs="Courier New"/>
          <w:kern w:val="0"/>
          <w:sz w:val="28"/>
          <w:szCs w:val="28"/>
          <w:u w:val="single"/>
          <w:lang w:eastAsia="zh-CN"/>
        </w:rPr>
        <w:t>凉山州中西医结合医院</w:t>
      </w:r>
      <w:r>
        <w:rPr>
          <w:rFonts w:hint="default" w:ascii="Arial" w:hAnsi="Arial" w:eastAsia="仿宋" w:cs="Arial"/>
          <w:b/>
          <w:bCs/>
          <w:kern w:val="0"/>
          <w:sz w:val="28"/>
          <w:szCs w:val="28"/>
          <w:u w:val="single"/>
          <w:lang w:eastAsia="zh-CN"/>
        </w:rPr>
        <w:t>××××</w:t>
      </w:r>
      <w:r>
        <w:rPr>
          <w:rFonts w:hint="eastAsia" w:ascii="仿宋" w:hAnsi="仿宋" w:eastAsia="仿宋" w:cs="Courier New"/>
          <w:b/>
          <w:bCs/>
          <w:kern w:val="0"/>
          <w:sz w:val="28"/>
          <w:szCs w:val="28"/>
          <w:u w:val="single"/>
          <w:lang w:eastAsia="zh-CN"/>
        </w:rPr>
        <w:t>等设备</w:t>
      </w:r>
      <w:r>
        <w:rPr>
          <w:rFonts w:hint="eastAsia" w:ascii="仿宋" w:hAnsi="仿宋" w:eastAsia="仿宋" w:cs="Courier New"/>
          <w:kern w:val="0"/>
          <w:sz w:val="28"/>
          <w:szCs w:val="28"/>
          <w:u w:val="single"/>
          <w:lang w:eastAsia="zh-CN"/>
        </w:rPr>
        <w:t>竞</w:t>
      </w:r>
      <w:r>
        <w:rPr>
          <w:rFonts w:hint="eastAsia" w:ascii="仿宋" w:hAnsi="仿宋" w:eastAsia="仿宋" w:cs="仿宋"/>
          <w:bCs/>
          <w:color w:val="000000"/>
          <w:sz w:val="28"/>
          <w:szCs w:val="28"/>
          <w:u w:val="single"/>
          <w:lang w:eastAsia="zh-CN"/>
        </w:rPr>
        <w:t>争性谈判</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元中</w:t>
      </w:r>
      <w:r>
        <w:rPr>
          <w:rFonts w:hint="eastAsia" w:ascii="仿宋" w:hAnsi="仿宋" w:eastAsia="仿宋" w:cs="Courier New"/>
          <w:kern w:val="0"/>
          <w:sz w:val="28"/>
          <w:szCs w:val="28"/>
          <w:lang w:eastAsia="zh-CN"/>
        </w:rPr>
        <w:t>选</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jNlNzMzM2U3N2NhMTVhMGY0MWJjZGM0MTRmNjEifQ=="/>
  </w:docVars>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95A9A"/>
    <w:rsid w:val="00AD2D45"/>
    <w:rsid w:val="00B43012"/>
    <w:rsid w:val="00B6394E"/>
    <w:rsid w:val="00B9322F"/>
    <w:rsid w:val="00BF52BD"/>
    <w:rsid w:val="00C1620D"/>
    <w:rsid w:val="00C8064F"/>
    <w:rsid w:val="00C9070C"/>
    <w:rsid w:val="00D54872"/>
    <w:rsid w:val="00D93DFE"/>
    <w:rsid w:val="00E15104"/>
    <w:rsid w:val="00ED36F6"/>
    <w:rsid w:val="00FA0344"/>
    <w:rsid w:val="00FF38AE"/>
    <w:rsid w:val="013F326D"/>
    <w:rsid w:val="016904F2"/>
    <w:rsid w:val="020F4122"/>
    <w:rsid w:val="021A6C4F"/>
    <w:rsid w:val="021C24A3"/>
    <w:rsid w:val="03F078FD"/>
    <w:rsid w:val="040D2A74"/>
    <w:rsid w:val="049860AD"/>
    <w:rsid w:val="04B213C1"/>
    <w:rsid w:val="04C442AC"/>
    <w:rsid w:val="052F3AD1"/>
    <w:rsid w:val="056749DA"/>
    <w:rsid w:val="05E92265"/>
    <w:rsid w:val="06101E5C"/>
    <w:rsid w:val="066A79EB"/>
    <w:rsid w:val="06EB6E0C"/>
    <w:rsid w:val="070077BA"/>
    <w:rsid w:val="07020750"/>
    <w:rsid w:val="074A3B33"/>
    <w:rsid w:val="07784BD8"/>
    <w:rsid w:val="077B0F6F"/>
    <w:rsid w:val="078C6FE7"/>
    <w:rsid w:val="07B4615A"/>
    <w:rsid w:val="07BE069C"/>
    <w:rsid w:val="07E874F1"/>
    <w:rsid w:val="08395955"/>
    <w:rsid w:val="084367D4"/>
    <w:rsid w:val="08530959"/>
    <w:rsid w:val="08716E9D"/>
    <w:rsid w:val="088413A2"/>
    <w:rsid w:val="09000221"/>
    <w:rsid w:val="099F5C8C"/>
    <w:rsid w:val="0A4D7496"/>
    <w:rsid w:val="0AFF63C5"/>
    <w:rsid w:val="0C4305A3"/>
    <w:rsid w:val="0C540FAF"/>
    <w:rsid w:val="0E416C01"/>
    <w:rsid w:val="0E4D3439"/>
    <w:rsid w:val="0E562298"/>
    <w:rsid w:val="0EE52393"/>
    <w:rsid w:val="0EED69E9"/>
    <w:rsid w:val="0F9C2439"/>
    <w:rsid w:val="0FC747AD"/>
    <w:rsid w:val="0FE86976"/>
    <w:rsid w:val="101D52F8"/>
    <w:rsid w:val="1042255F"/>
    <w:rsid w:val="104E5D16"/>
    <w:rsid w:val="10792DE5"/>
    <w:rsid w:val="10B922ED"/>
    <w:rsid w:val="11AC53EA"/>
    <w:rsid w:val="11B63216"/>
    <w:rsid w:val="120E1C01"/>
    <w:rsid w:val="12744A54"/>
    <w:rsid w:val="127C6B6A"/>
    <w:rsid w:val="12900868"/>
    <w:rsid w:val="132D2863"/>
    <w:rsid w:val="132D3816"/>
    <w:rsid w:val="13EA74FF"/>
    <w:rsid w:val="142A7185"/>
    <w:rsid w:val="145D6BE7"/>
    <w:rsid w:val="14AA3086"/>
    <w:rsid w:val="14F86E64"/>
    <w:rsid w:val="15B50CAE"/>
    <w:rsid w:val="16612C47"/>
    <w:rsid w:val="16774218"/>
    <w:rsid w:val="168C1346"/>
    <w:rsid w:val="169E5889"/>
    <w:rsid w:val="17E6537D"/>
    <w:rsid w:val="184741A4"/>
    <w:rsid w:val="19904F43"/>
    <w:rsid w:val="19945D40"/>
    <w:rsid w:val="19E434B3"/>
    <w:rsid w:val="1A9D5C38"/>
    <w:rsid w:val="1C807F40"/>
    <w:rsid w:val="1CCC4B92"/>
    <w:rsid w:val="1CFC382C"/>
    <w:rsid w:val="1D6B6159"/>
    <w:rsid w:val="1D943902"/>
    <w:rsid w:val="1E253EF1"/>
    <w:rsid w:val="1EF14C8D"/>
    <w:rsid w:val="1F2667DB"/>
    <w:rsid w:val="1FC56B32"/>
    <w:rsid w:val="1FC57DA2"/>
    <w:rsid w:val="200603BB"/>
    <w:rsid w:val="200A5C1D"/>
    <w:rsid w:val="20301A8E"/>
    <w:rsid w:val="203B4489"/>
    <w:rsid w:val="20A61117"/>
    <w:rsid w:val="21090CC6"/>
    <w:rsid w:val="2281223D"/>
    <w:rsid w:val="237044C9"/>
    <w:rsid w:val="23874E09"/>
    <w:rsid w:val="238E0B65"/>
    <w:rsid w:val="23D50018"/>
    <w:rsid w:val="23D9206E"/>
    <w:rsid w:val="245D681A"/>
    <w:rsid w:val="2469691F"/>
    <w:rsid w:val="25045406"/>
    <w:rsid w:val="252E63EA"/>
    <w:rsid w:val="255C1030"/>
    <w:rsid w:val="256A4D70"/>
    <w:rsid w:val="25BE6E30"/>
    <w:rsid w:val="25D21D00"/>
    <w:rsid w:val="26AF3988"/>
    <w:rsid w:val="276E2DE1"/>
    <w:rsid w:val="27727C8B"/>
    <w:rsid w:val="27827B36"/>
    <w:rsid w:val="278D3BAC"/>
    <w:rsid w:val="27F42C44"/>
    <w:rsid w:val="28C2218D"/>
    <w:rsid w:val="29596F45"/>
    <w:rsid w:val="29710441"/>
    <w:rsid w:val="297D1F54"/>
    <w:rsid w:val="29816A03"/>
    <w:rsid w:val="29904C21"/>
    <w:rsid w:val="29FA07F7"/>
    <w:rsid w:val="2A1C7132"/>
    <w:rsid w:val="2A5A558B"/>
    <w:rsid w:val="2A9172BF"/>
    <w:rsid w:val="2AAA6513"/>
    <w:rsid w:val="2AE61515"/>
    <w:rsid w:val="2B5C5B4F"/>
    <w:rsid w:val="2B74267D"/>
    <w:rsid w:val="2B9D7E25"/>
    <w:rsid w:val="2C701BA9"/>
    <w:rsid w:val="2C8D06E4"/>
    <w:rsid w:val="2CF73565"/>
    <w:rsid w:val="2D860ED9"/>
    <w:rsid w:val="2DB53AC0"/>
    <w:rsid w:val="2E127EFA"/>
    <w:rsid w:val="2E6B06CF"/>
    <w:rsid w:val="2EE35D70"/>
    <w:rsid w:val="2F177EEF"/>
    <w:rsid w:val="2F2160E7"/>
    <w:rsid w:val="2F2824CA"/>
    <w:rsid w:val="2F606F56"/>
    <w:rsid w:val="2FD933F6"/>
    <w:rsid w:val="2FE37DD1"/>
    <w:rsid w:val="30393E95"/>
    <w:rsid w:val="308216A9"/>
    <w:rsid w:val="30D63AD5"/>
    <w:rsid w:val="315C5A85"/>
    <w:rsid w:val="322B5958"/>
    <w:rsid w:val="3286082B"/>
    <w:rsid w:val="32DB21A9"/>
    <w:rsid w:val="34165030"/>
    <w:rsid w:val="34DB4795"/>
    <w:rsid w:val="35160580"/>
    <w:rsid w:val="353642D5"/>
    <w:rsid w:val="35633297"/>
    <w:rsid w:val="35CB558F"/>
    <w:rsid w:val="35E17301"/>
    <w:rsid w:val="364A470F"/>
    <w:rsid w:val="36C0047A"/>
    <w:rsid w:val="3701378C"/>
    <w:rsid w:val="380D2948"/>
    <w:rsid w:val="3830313E"/>
    <w:rsid w:val="383438BF"/>
    <w:rsid w:val="386121DB"/>
    <w:rsid w:val="387E2D8D"/>
    <w:rsid w:val="38D912E8"/>
    <w:rsid w:val="39047736"/>
    <w:rsid w:val="390E504F"/>
    <w:rsid w:val="3A163E28"/>
    <w:rsid w:val="3A661D2A"/>
    <w:rsid w:val="3AD44BB9"/>
    <w:rsid w:val="3B6C511E"/>
    <w:rsid w:val="3BF16101"/>
    <w:rsid w:val="3C0079C8"/>
    <w:rsid w:val="3C1B6E3E"/>
    <w:rsid w:val="3C8C3DAC"/>
    <w:rsid w:val="3C96650A"/>
    <w:rsid w:val="3CF9176A"/>
    <w:rsid w:val="3D0A2C8F"/>
    <w:rsid w:val="3D286968"/>
    <w:rsid w:val="3D4756DD"/>
    <w:rsid w:val="3E28359C"/>
    <w:rsid w:val="3E611186"/>
    <w:rsid w:val="3EA70D8C"/>
    <w:rsid w:val="3EB51BD3"/>
    <w:rsid w:val="3EEA4281"/>
    <w:rsid w:val="3F2226C4"/>
    <w:rsid w:val="3F6F51DD"/>
    <w:rsid w:val="3FC1190A"/>
    <w:rsid w:val="3FC1522A"/>
    <w:rsid w:val="405969FE"/>
    <w:rsid w:val="40E542D5"/>
    <w:rsid w:val="41CD0E26"/>
    <w:rsid w:val="42CB6BCE"/>
    <w:rsid w:val="431C02A0"/>
    <w:rsid w:val="433A07A6"/>
    <w:rsid w:val="435F72C1"/>
    <w:rsid w:val="436B3313"/>
    <w:rsid w:val="43A65752"/>
    <w:rsid w:val="44193B59"/>
    <w:rsid w:val="443E3748"/>
    <w:rsid w:val="44D91F90"/>
    <w:rsid w:val="4504286C"/>
    <w:rsid w:val="4574179F"/>
    <w:rsid w:val="45F1585E"/>
    <w:rsid w:val="46667506"/>
    <w:rsid w:val="46900C63"/>
    <w:rsid w:val="46F12CCA"/>
    <w:rsid w:val="47684638"/>
    <w:rsid w:val="4835673D"/>
    <w:rsid w:val="48567CB8"/>
    <w:rsid w:val="48F850B1"/>
    <w:rsid w:val="490B3469"/>
    <w:rsid w:val="49170423"/>
    <w:rsid w:val="491A08B0"/>
    <w:rsid w:val="499A72FA"/>
    <w:rsid w:val="49AD205D"/>
    <w:rsid w:val="49E45D50"/>
    <w:rsid w:val="49F70BF1"/>
    <w:rsid w:val="4A185914"/>
    <w:rsid w:val="4AB34B18"/>
    <w:rsid w:val="4C445618"/>
    <w:rsid w:val="4D170FF6"/>
    <w:rsid w:val="4D7A36CB"/>
    <w:rsid w:val="4D93478D"/>
    <w:rsid w:val="4DE1199C"/>
    <w:rsid w:val="4E3713FE"/>
    <w:rsid w:val="4EB41FAE"/>
    <w:rsid w:val="4F053468"/>
    <w:rsid w:val="500D49E0"/>
    <w:rsid w:val="502A6672"/>
    <w:rsid w:val="50A41C1F"/>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60122F0"/>
    <w:rsid w:val="560E039E"/>
    <w:rsid w:val="567A72D5"/>
    <w:rsid w:val="567C6706"/>
    <w:rsid w:val="56D30746"/>
    <w:rsid w:val="56DA46EF"/>
    <w:rsid w:val="570C0737"/>
    <w:rsid w:val="573214BA"/>
    <w:rsid w:val="57765C21"/>
    <w:rsid w:val="579B705F"/>
    <w:rsid w:val="57B800C0"/>
    <w:rsid w:val="57FF71BE"/>
    <w:rsid w:val="58471FE8"/>
    <w:rsid w:val="58873140"/>
    <w:rsid w:val="58B26859"/>
    <w:rsid w:val="58BE1D0B"/>
    <w:rsid w:val="58ED5699"/>
    <w:rsid w:val="58F96EDA"/>
    <w:rsid w:val="591D5266"/>
    <w:rsid w:val="59A5335C"/>
    <w:rsid w:val="59F20ADE"/>
    <w:rsid w:val="5A56726E"/>
    <w:rsid w:val="5B6854AA"/>
    <w:rsid w:val="5BD35E10"/>
    <w:rsid w:val="5C3D69F9"/>
    <w:rsid w:val="5C821D97"/>
    <w:rsid w:val="5CBD3CF0"/>
    <w:rsid w:val="5D5A52C7"/>
    <w:rsid w:val="5D5F6439"/>
    <w:rsid w:val="5E495D8F"/>
    <w:rsid w:val="5E987DAD"/>
    <w:rsid w:val="5EB22672"/>
    <w:rsid w:val="5F4070EB"/>
    <w:rsid w:val="5F861745"/>
    <w:rsid w:val="5FB07420"/>
    <w:rsid w:val="5FB33587"/>
    <w:rsid w:val="605C4EB2"/>
    <w:rsid w:val="607B5C80"/>
    <w:rsid w:val="609B244A"/>
    <w:rsid w:val="60BA67A8"/>
    <w:rsid w:val="60BB42CE"/>
    <w:rsid w:val="61025923"/>
    <w:rsid w:val="6142206F"/>
    <w:rsid w:val="61453B98"/>
    <w:rsid w:val="628D6F9D"/>
    <w:rsid w:val="62DD0825"/>
    <w:rsid w:val="63035AB9"/>
    <w:rsid w:val="63875548"/>
    <w:rsid w:val="64020EED"/>
    <w:rsid w:val="64347EB2"/>
    <w:rsid w:val="644A16FF"/>
    <w:rsid w:val="653E6545"/>
    <w:rsid w:val="65A17F37"/>
    <w:rsid w:val="65A417D5"/>
    <w:rsid w:val="65A90EC7"/>
    <w:rsid w:val="65B21D53"/>
    <w:rsid w:val="65DD70AB"/>
    <w:rsid w:val="664A237C"/>
    <w:rsid w:val="668F5326"/>
    <w:rsid w:val="671E63CD"/>
    <w:rsid w:val="672A26DD"/>
    <w:rsid w:val="683A760D"/>
    <w:rsid w:val="683D4BDB"/>
    <w:rsid w:val="68723E84"/>
    <w:rsid w:val="68B95895"/>
    <w:rsid w:val="69E46644"/>
    <w:rsid w:val="6A6442AD"/>
    <w:rsid w:val="6A956CAB"/>
    <w:rsid w:val="6ADC798F"/>
    <w:rsid w:val="6B1F67DF"/>
    <w:rsid w:val="6B310563"/>
    <w:rsid w:val="6C5A2B8E"/>
    <w:rsid w:val="6D6535F8"/>
    <w:rsid w:val="6D851924"/>
    <w:rsid w:val="6EA15B96"/>
    <w:rsid w:val="6EA21C3C"/>
    <w:rsid w:val="6F0F4442"/>
    <w:rsid w:val="6F5E75FE"/>
    <w:rsid w:val="6F8F2BAE"/>
    <w:rsid w:val="6FE71648"/>
    <w:rsid w:val="714E5C4B"/>
    <w:rsid w:val="71942C00"/>
    <w:rsid w:val="71A544A3"/>
    <w:rsid w:val="71C857E7"/>
    <w:rsid w:val="71DB20DB"/>
    <w:rsid w:val="72A44613"/>
    <w:rsid w:val="72CC7987"/>
    <w:rsid w:val="737D6A60"/>
    <w:rsid w:val="73B44937"/>
    <w:rsid w:val="7400293E"/>
    <w:rsid w:val="740630F1"/>
    <w:rsid w:val="744D4998"/>
    <w:rsid w:val="74EC7E33"/>
    <w:rsid w:val="750162FC"/>
    <w:rsid w:val="755F511E"/>
    <w:rsid w:val="760A5684"/>
    <w:rsid w:val="777278B1"/>
    <w:rsid w:val="77797539"/>
    <w:rsid w:val="781566B6"/>
    <w:rsid w:val="78511BFA"/>
    <w:rsid w:val="788A6993"/>
    <w:rsid w:val="78C30436"/>
    <w:rsid w:val="78D87374"/>
    <w:rsid w:val="794D5E3F"/>
    <w:rsid w:val="7A955646"/>
    <w:rsid w:val="7BB32350"/>
    <w:rsid w:val="7BFC5B54"/>
    <w:rsid w:val="7C2155B5"/>
    <w:rsid w:val="7C6022F6"/>
    <w:rsid w:val="7CA05EF4"/>
    <w:rsid w:val="7CB52226"/>
    <w:rsid w:val="7D027578"/>
    <w:rsid w:val="7D242D95"/>
    <w:rsid w:val="7D425704"/>
    <w:rsid w:val="7D530CF8"/>
    <w:rsid w:val="7D933BC5"/>
    <w:rsid w:val="7DE12424"/>
    <w:rsid w:val="7E266298"/>
    <w:rsid w:val="7E795F73"/>
    <w:rsid w:val="7F8275FE"/>
    <w:rsid w:val="7FA27B12"/>
    <w:rsid w:val="7FF3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Date"/>
    <w:basedOn w:val="1"/>
    <w:next w:val="1"/>
    <w:link w:val="22"/>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Times New Roman" w:hAnsi="Times New Roman" w:eastAsia="宋体"/>
      <w:b/>
      <w:sz w:val="24"/>
    </w:rPr>
  </w:style>
  <w:style w:type="paragraph" w:styleId="11">
    <w:name w:val="Subtitle"/>
    <w:basedOn w:val="1"/>
    <w:next w:val="1"/>
    <w:qFormat/>
    <w:uiPriority w:val="0"/>
    <w:pPr>
      <w:spacing w:line="312" w:lineRule="auto"/>
      <w:jc w:val="left"/>
      <w:outlineLvl w:val="1"/>
    </w:pPr>
    <w:rPr>
      <w:rFonts w:ascii="Cambria" w:hAnsi="Cambria"/>
      <w:b/>
      <w:bCs/>
      <w:kern w:val="28"/>
      <w:szCs w:val="32"/>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9"/>
    <w:qFormat/>
    <w:uiPriority w:val="0"/>
    <w:rPr>
      <w:rFonts w:ascii="Book Antiqua" w:hAnsi="Book Antiqua"/>
      <w:kern w:val="2"/>
      <w:sz w:val="18"/>
      <w:szCs w:val="18"/>
    </w:rPr>
  </w:style>
  <w:style w:type="character" w:customStyle="1" w:styleId="22">
    <w:name w:val="日期 Char"/>
    <w:basedOn w:val="15"/>
    <w:link w:val="7"/>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3348</Words>
  <Characters>3477</Characters>
  <Lines>35</Lines>
  <Paragraphs>10</Paragraphs>
  <TotalTime>5</TotalTime>
  <ScaleCrop>false</ScaleCrop>
  <LinksUpToDate>false</LinksUpToDate>
  <CharactersWithSpaces>4418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2022-09-06T01:24:00Z</cp:lastPrinted>
  <dcterms:modified xsi:type="dcterms:W3CDTF">2022-10-13T07:22:42Z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9F014E1C4606487991B8FA08FE175EF0</vt:lpwstr>
  </property>
</Properties>
</file>